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42" w:rsidRDefault="00E35ACD" w:rsidP="00E35ACD">
      <w:pPr>
        <w:ind w:left="2124"/>
        <w:rPr>
          <w:rFonts w:ascii="Times New Roman" w:hAnsi="Times New Roman" w:cs="Times New Roman"/>
          <w:b/>
          <w:bCs/>
          <w:sz w:val="28"/>
          <w:szCs w:val="28"/>
        </w:rPr>
      </w:pPr>
      <w:r w:rsidRPr="00E35ACD">
        <w:rPr>
          <w:rFonts w:ascii="Times New Roman" w:hAnsi="Times New Roman" w:cs="Times New Roman"/>
          <w:b/>
          <w:bCs/>
          <w:sz w:val="28"/>
          <w:szCs w:val="28"/>
        </w:rPr>
        <w:t>Сведения о ведущей организации</w:t>
      </w:r>
    </w:p>
    <w:p w:rsidR="00E35ACD" w:rsidRPr="00E35ACD" w:rsidRDefault="00E35ACD" w:rsidP="00E35A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ACD">
        <w:rPr>
          <w:rFonts w:ascii="Times New Roman" w:eastAsia="Calibri" w:hAnsi="Times New Roman" w:cs="Times New Roman"/>
          <w:sz w:val="28"/>
          <w:szCs w:val="28"/>
        </w:rPr>
        <w:t xml:space="preserve">по диссертационной работе </w:t>
      </w:r>
      <w:proofErr w:type="spellStart"/>
      <w:r w:rsidRPr="00E35ACD">
        <w:rPr>
          <w:rFonts w:ascii="Times New Roman" w:eastAsia="Calibri" w:hAnsi="Times New Roman" w:cs="Times New Roman"/>
          <w:sz w:val="28"/>
          <w:szCs w:val="28"/>
        </w:rPr>
        <w:t>Шкапенко</w:t>
      </w:r>
      <w:proofErr w:type="spellEnd"/>
      <w:r w:rsidRPr="00E35ACD">
        <w:rPr>
          <w:rFonts w:ascii="Times New Roman" w:eastAsia="Calibri" w:hAnsi="Times New Roman" w:cs="Times New Roman"/>
          <w:sz w:val="28"/>
          <w:szCs w:val="28"/>
        </w:rPr>
        <w:t xml:space="preserve"> Татьяны Михайловны</w:t>
      </w:r>
    </w:p>
    <w:p w:rsidR="00E35ACD" w:rsidRPr="00E35ACD" w:rsidRDefault="00E35ACD" w:rsidP="00E35A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A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35ACD">
        <w:rPr>
          <w:rFonts w:ascii="Times New Roman" w:eastAsia="Calibri" w:hAnsi="Times New Roman" w:cs="Times New Roman"/>
          <w:sz w:val="28"/>
          <w:szCs w:val="28"/>
        </w:rPr>
        <w:t>Интеракционально-прагматические</w:t>
      </w:r>
      <w:proofErr w:type="spellEnd"/>
      <w:r w:rsidRPr="00E35ACD">
        <w:rPr>
          <w:rFonts w:ascii="Times New Roman" w:eastAsia="Calibri" w:hAnsi="Times New Roman" w:cs="Times New Roman"/>
          <w:sz w:val="28"/>
          <w:szCs w:val="28"/>
        </w:rPr>
        <w:t xml:space="preserve"> функции междометий (на материале заимствованных англо-американских </w:t>
      </w:r>
      <w:proofErr w:type="spellStart"/>
      <w:r w:rsidRPr="00E35ACD">
        <w:rPr>
          <w:rFonts w:ascii="Times New Roman" w:eastAsia="Calibri" w:hAnsi="Times New Roman" w:cs="Times New Roman"/>
          <w:sz w:val="28"/>
          <w:szCs w:val="28"/>
        </w:rPr>
        <w:t>интеръективов</w:t>
      </w:r>
      <w:proofErr w:type="spellEnd"/>
      <w:r w:rsidRPr="00E35ACD">
        <w:rPr>
          <w:rFonts w:ascii="Times New Roman" w:eastAsia="Calibri" w:hAnsi="Times New Roman" w:cs="Times New Roman"/>
          <w:sz w:val="28"/>
          <w:szCs w:val="28"/>
        </w:rPr>
        <w:t xml:space="preserve"> в современном русском языке)»,</w:t>
      </w:r>
    </w:p>
    <w:p w:rsidR="00E35ACD" w:rsidRPr="00E35ACD" w:rsidRDefault="00E35ACD" w:rsidP="00E35A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ACD" w:rsidRDefault="00E35ACD" w:rsidP="00E35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CD">
        <w:rPr>
          <w:rFonts w:ascii="Times New Roman" w:eastAsia="Calibri" w:hAnsi="Times New Roman" w:cs="Times New Roman"/>
          <w:sz w:val="28"/>
          <w:szCs w:val="28"/>
        </w:rPr>
        <w:t xml:space="preserve">представленной на соискание ученой степени доктора филологических наук по специальностям </w:t>
      </w:r>
      <w:r w:rsidRPr="00E35ACD">
        <w:rPr>
          <w:rFonts w:ascii="Times New Roman" w:hAnsi="Times New Roman" w:cs="Times New Roman"/>
          <w:sz w:val="28"/>
          <w:szCs w:val="28"/>
        </w:rPr>
        <w:t>10.02.01 – русский язык, 10.02.19 – теория языка</w:t>
      </w:r>
    </w:p>
    <w:p w:rsid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автономное учреждение высшего образования </w:t>
      </w:r>
      <w:r w:rsidRPr="00E35ACD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  <w:r>
        <w:rPr>
          <w:rFonts w:ascii="Times New Roman" w:hAnsi="Times New Roman" w:cs="Times New Roman"/>
          <w:sz w:val="28"/>
          <w:szCs w:val="28"/>
        </w:rPr>
        <w:t xml:space="preserve">, кафедра </w:t>
      </w:r>
      <w:r w:rsidRPr="00E35ACD">
        <w:rPr>
          <w:rFonts w:ascii="Times New Roman" w:hAnsi="Times New Roman" w:cs="Times New Roman"/>
          <w:sz w:val="28"/>
          <w:szCs w:val="28"/>
        </w:rPr>
        <w:t>русского языка и общего языкознания</w:t>
      </w:r>
    </w:p>
    <w:p w:rsid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BE" w:rsidRPr="006E24BE" w:rsidRDefault="00E35ACD" w:rsidP="006E24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6E24BE" w:rsidRPr="006E24BE">
        <w:rPr>
          <w:rFonts w:ascii="Times New Roman" w:hAnsi="Times New Roman" w:cs="Times New Roman"/>
          <w:sz w:val="24"/>
          <w:szCs w:val="24"/>
        </w:rPr>
        <w:t xml:space="preserve"> </w:t>
      </w:r>
      <w:r w:rsidR="006E24BE" w:rsidRPr="006E24BE">
        <w:rPr>
          <w:rFonts w:ascii="Times New Roman" w:hAnsi="Times New Roman" w:cs="Times New Roman"/>
          <w:sz w:val="28"/>
          <w:szCs w:val="28"/>
        </w:rPr>
        <w:t>603022, Нижний Новгород, Ниж</w:t>
      </w:r>
      <w:r w:rsidR="006E24BE" w:rsidRPr="006E24BE">
        <w:rPr>
          <w:rFonts w:ascii="Times New Roman" w:hAnsi="Times New Roman" w:cs="Times New Roman"/>
          <w:sz w:val="28"/>
          <w:szCs w:val="28"/>
        </w:rPr>
        <w:t>е</w:t>
      </w:r>
      <w:r w:rsidR="006E24BE" w:rsidRPr="006E24BE">
        <w:rPr>
          <w:rFonts w:ascii="Times New Roman" w:hAnsi="Times New Roman" w:cs="Times New Roman"/>
          <w:sz w:val="28"/>
          <w:szCs w:val="28"/>
        </w:rPr>
        <w:t>городская обл., просп. Гагарина, 23.</w:t>
      </w:r>
    </w:p>
    <w:p w:rsidR="006E24BE" w:rsidRPr="006E24BE" w:rsidRDefault="006E24BE" w:rsidP="006E24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 (831) 462-30-03</w:t>
      </w: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BE" w:rsidRPr="006E24BE" w:rsidRDefault="006E24BE" w:rsidP="006E24BE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http://www.unn.ru/</w:t>
        </w:r>
      </w:hyperlink>
    </w:p>
    <w:p w:rsidR="00E35ACD" w:rsidRPr="006E24BE" w:rsidRDefault="006E24BE" w:rsidP="006E24B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unn@unn.ru</w:t>
        </w:r>
      </w:hyperlink>
    </w:p>
    <w:p w:rsidR="00E35ACD" w:rsidRPr="006E24BE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ACD" w:rsidRP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ACD">
        <w:rPr>
          <w:rFonts w:ascii="Times New Roman" w:hAnsi="Times New Roman" w:cs="Times New Roman"/>
          <w:b/>
          <w:bCs/>
          <w:sz w:val="28"/>
          <w:szCs w:val="28"/>
        </w:rPr>
        <w:t xml:space="preserve">Список основных публикаций работников ведущей организации </w:t>
      </w:r>
      <w:proofErr w:type="gramStart"/>
      <w:r w:rsidRPr="00E35AC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D">
        <w:rPr>
          <w:rFonts w:ascii="Times New Roman" w:hAnsi="Times New Roman" w:cs="Times New Roman"/>
          <w:b/>
          <w:bCs/>
          <w:sz w:val="28"/>
          <w:szCs w:val="28"/>
        </w:rPr>
        <w:t xml:space="preserve">рецензируемых научных изданиях за </w:t>
      </w:r>
      <w:proofErr w:type="gramStart"/>
      <w:r w:rsidRPr="00E35ACD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proofErr w:type="gramEnd"/>
      <w:r w:rsidRPr="00E35ACD">
        <w:rPr>
          <w:rFonts w:ascii="Times New Roman" w:hAnsi="Times New Roman" w:cs="Times New Roman"/>
          <w:b/>
          <w:bCs/>
          <w:sz w:val="28"/>
          <w:szCs w:val="28"/>
        </w:rPr>
        <w:t xml:space="preserve"> 5 лет (не больше 15)</w:t>
      </w:r>
    </w:p>
    <w:p w:rsid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i/>
          <w:iCs/>
          <w:sz w:val="28"/>
          <w:szCs w:val="28"/>
        </w:rPr>
        <w:t>Жданова Е.А.</w:t>
      </w:r>
      <w:r w:rsidRPr="006E24BE">
        <w:rPr>
          <w:rFonts w:ascii="Times New Roman" w:hAnsi="Times New Roman" w:cs="Times New Roman"/>
          <w:iCs/>
          <w:sz w:val="28"/>
          <w:szCs w:val="28"/>
        </w:rPr>
        <w:t xml:space="preserve"> Роль словарей новых слов в анализе языкового развития // От буквы к словарю: сб. </w:t>
      </w:r>
      <w:proofErr w:type="spellStart"/>
      <w:r w:rsidRPr="006E24BE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Pr="006E24BE">
        <w:rPr>
          <w:rFonts w:ascii="Times New Roman" w:hAnsi="Times New Roman" w:cs="Times New Roman"/>
          <w:iCs/>
          <w:sz w:val="28"/>
          <w:szCs w:val="28"/>
        </w:rPr>
        <w:t>. статей к 200-летию со дня рождения академика Я. К. Грота. Санкт-Петербург: Институт лингвистических исследований РАН. 2013. С. 154-160.</w:t>
      </w:r>
    </w:p>
    <w:p w:rsid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</w:t>
      </w:r>
      <w:hyperlink r:id="rId7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Динамические аспекты интернационализации в современном </w:t>
        </w:r>
        <w:proofErr w:type="spell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медийном</w:t>
        </w:r>
        <w:proofErr w:type="spell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словотворчестве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Волгоградского государственного университ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та. Серия 2: Языкознание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2014. </w:t>
      </w:r>
      <w:hyperlink r:id="rId9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5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С. 25-31.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Т.Б. </w:t>
      </w:r>
      <w:hyperlink r:id="rId10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Национально-специфичные модели языковой концептуализации мира: компаративный аспект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6E24BE">
        <w:rPr>
          <w:rFonts w:ascii="Times New Roman" w:hAnsi="Times New Roman" w:cs="Times New Roman"/>
          <w:sz w:val="28"/>
          <w:szCs w:val="28"/>
        </w:rPr>
        <w:fldChar w:fldCharType="begin"/>
      </w:r>
      <w:r w:rsidRPr="006E24BE">
        <w:rPr>
          <w:rFonts w:ascii="Times New Roman" w:hAnsi="Times New Roman" w:cs="Times New Roman"/>
          <w:sz w:val="28"/>
          <w:szCs w:val="28"/>
        </w:rPr>
        <w:instrText>HYPERLINK "https://elibrary.ru/item.asp?id=23119553"</w:instrText>
      </w:r>
      <w:r w:rsidRPr="006E24BE">
        <w:rPr>
          <w:rFonts w:ascii="Times New Roman" w:hAnsi="Times New Roman" w:cs="Times New Roman"/>
          <w:sz w:val="28"/>
          <w:szCs w:val="28"/>
        </w:rPr>
        <w:fldChar w:fldCharType="separate"/>
      </w:r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Метакомпаративистика</w:t>
      </w:r>
      <w:proofErr w:type="spellEnd"/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интегрирующий подход в гуманитарных </w:t>
      </w:r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науках</w:t>
      </w:r>
      <w:r w:rsidRPr="006E24BE">
        <w:rPr>
          <w:rFonts w:ascii="Times New Roman" w:hAnsi="Times New Roman" w:cs="Times New Roman"/>
          <w:sz w:val="28"/>
          <w:szCs w:val="28"/>
        </w:rPr>
        <w:fldChar w:fldCharType="end"/>
      </w:r>
      <w:r w:rsidRPr="006E24BE">
        <w:rPr>
          <w:rFonts w:ascii="Times New Roman" w:hAnsi="Times New Roman" w:cs="Times New Roman"/>
          <w:sz w:val="28"/>
          <w:szCs w:val="28"/>
        </w:rPr>
        <w:t xml:space="preserve">: </w:t>
      </w:r>
      <w:r w:rsidRPr="006E24BE">
        <w:rPr>
          <w:rFonts w:ascii="Times New Roman" w:hAnsi="Times New Roman" w:cs="Times New Roman"/>
          <w:iCs/>
          <w:sz w:val="28"/>
          <w:szCs w:val="28"/>
        </w:rPr>
        <w:t xml:space="preserve">сб. </w:t>
      </w:r>
      <w:proofErr w:type="spellStart"/>
      <w:r w:rsidRPr="006E24BE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Pr="006E24BE">
        <w:rPr>
          <w:rFonts w:ascii="Times New Roman" w:hAnsi="Times New Roman" w:cs="Times New Roman"/>
          <w:iCs/>
          <w:sz w:val="28"/>
          <w:szCs w:val="28"/>
        </w:rPr>
        <w:t>. тр.</w:t>
      </w:r>
      <w:r w:rsidRPr="006E24BE">
        <w:rPr>
          <w:rFonts w:ascii="Times New Roman" w:hAnsi="Times New Roman" w:cs="Times New Roman"/>
          <w:sz w:val="28"/>
          <w:szCs w:val="28"/>
        </w:rPr>
        <w:t>  Нижний Новгород, Национальный исследов</w:t>
      </w:r>
      <w:r w:rsidRPr="006E24BE">
        <w:rPr>
          <w:rFonts w:ascii="Times New Roman" w:hAnsi="Times New Roman" w:cs="Times New Roman"/>
          <w:sz w:val="28"/>
          <w:szCs w:val="28"/>
        </w:rPr>
        <w:t>а</w:t>
      </w:r>
      <w:r w:rsidRPr="006E24BE">
        <w:rPr>
          <w:rFonts w:ascii="Times New Roman" w:hAnsi="Times New Roman" w:cs="Times New Roman"/>
          <w:sz w:val="28"/>
          <w:szCs w:val="28"/>
        </w:rPr>
        <w:t xml:space="preserve">тельский университет "Высшая школа экономики", 2014. С. 142-152. 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Т.Б., Маринова Е.В.,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Самыличева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Н.А., Шумилова А.В.,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Щеникова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Е.В., Виноградов С.Н. </w:t>
      </w:r>
      <w:r w:rsidRPr="006E24BE">
        <w:rPr>
          <w:rFonts w:ascii="Times New Roman" w:hAnsi="Times New Roman" w:cs="Times New Roman"/>
          <w:sz w:val="28"/>
          <w:szCs w:val="28"/>
        </w:rPr>
        <w:t>Русский язык начала XXI века: лексика, словоо</w:t>
      </w:r>
      <w:r w:rsidRPr="006E24BE">
        <w:rPr>
          <w:rFonts w:ascii="Times New Roman" w:hAnsi="Times New Roman" w:cs="Times New Roman"/>
          <w:sz w:val="28"/>
          <w:szCs w:val="28"/>
        </w:rPr>
        <w:t>б</w:t>
      </w:r>
      <w:r w:rsidRPr="006E24BE">
        <w:rPr>
          <w:rFonts w:ascii="Times New Roman" w:hAnsi="Times New Roman" w:cs="Times New Roman"/>
          <w:sz w:val="28"/>
          <w:szCs w:val="28"/>
        </w:rPr>
        <w:t xml:space="preserve">разование, грамматика, текст. Коллективная монография. Нижний Новгород: Изд-во Нижегородского университета, 2014. 325 </w:t>
      </w:r>
      <w:proofErr w:type="gramStart"/>
      <w:r w:rsidRPr="006E2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4BE">
        <w:rPr>
          <w:rFonts w:ascii="Times New Roman" w:hAnsi="Times New Roman" w:cs="Times New Roman"/>
          <w:sz w:val="28"/>
          <w:szCs w:val="28"/>
        </w:rPr>
        <w:t>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Шарыпина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Т.А. </w:t>
      </w:r>
      <w:hyperlink r:id="rId11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Актуальные проблемы изучения западноевр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пейской и русской ментальности (по итогам всероссийской научной конференции «национальные коды в языке и литературе</w:t>
        </w:r>
        <w:proofErr w:type="gram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gram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proofErr w:type="gram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собенности </w:t>
        </w:r>
        <w:proofErr w:type="spell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концептосферы</w:t>
        </w:r>
        <w:proofErr w:type="spell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наци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нальной культуры»)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 </w:t>
      </w:r>
      <w:hyperlink r:id="rId12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 гуманитарный журнал</w:t>
        </w:r>
      </w:hyperlink>
      <w:r w:rsidRPr="006E24BE">
        <w:rPr>
          <w:rFonts w:ascii="Times New Roman" w:hAnsi="Times New Roman" w:cs="Times New Roman"/>
          <w:sz w:val="28"/>
          <w:szCs w:val="28"/>
        </w:rPr>
        <w:t>, 2015. Т. 4. </w:t>
      </w:r>
      <w:hyperlink r:id="rId13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С. 22-33.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</w:t>
      </w: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Динамика языковых изменений: интернационализация в совр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менном русском словообразовании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язык и литература в пространстве мировой культуры</w:t>
        </w:r>
      </w:hyperlink>
      <w:r w:rsidRPr="006E24BE">
        <w:rPr>
          <w:rFonts w:ascii="Times New Roman" w:hAnsi="Times New Roman" w:cs="Times New Roman"/>
          <w:sz w:val="28"/>
          <w:szCs w:val="28"/>
        </w:rPr>
        <w:t>: Материалы XIII Конгресса МАПРЯЛ: в 15 т., Гранада, Исп</w:t>
      </w:r>
      <w:r w:rsidRPr="006E24BE">
        <w:rPr>
          <w:rFonts w:ascii="Times New Roman" w:hAnsi="Times New Roman" w:cs="Times New Roman"/>
          <w:sz w:val="28"/>
          <w:szCs w:val="28"/>
        </w:rPr>
        <w:t>а</w:t>
      </w:r>
      <w:r w:rsidRPr="006E24BE">
        <w:rPr>
          <w:rFonts w:ascii="Times New Roman" w:hAnsi="Times New Roman" w:cs="Times New Roman"/>
          <w:sz w:val="28"/>
          <w:szCs w:val="28"/>
        </w:rPr>
        <w:t>ния, 2015. С. 186-191.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</w:t>
      </w:r>
      <w:r w:rsidRPr="006E24BE">
        <w:rPr>
          <w:rFonts w:ascii="Times New Roman" w:hAnsi="Times New Roman" w:cs="Times New Roman"/>
          <w:sz w:val="28"/>
          <w:szCs w:val="28"/>
        </w:rPr>
        <w:t xml:space="preserve">Б. </w:t>
      </w:r>
      <w:hyperlink r:id="rId16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Национально-обусловленные речевые стратегии в современной ру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ской диалогической коммуникации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7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язык и литература в пространстве мировой культуры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 Материалы XIII Конгресса Международной ассоциации преп</w:t>
      </w:r>
      <w:r w:rsidRPr="006E24BE">
        <w:rPr>
          <w:rFonts w:ascii="Times New Roman" w:hAnsi="Times New Roman" w:cs="Times New Roman"/>
          <w:sz w:val="28"/>
          <w:szCs w:val="28"/>
        </w:rPr>
        <w:t>о</w:t>
      </w:r>
      <w:r w:rsidRPr="006E24BE">
        <w:rPr>
          <w:rFonts w:ascii="Times New Roman" w:hAnsi="Times New Roman" w:cs="Times New Roman"/>
          <w:sz w:val="28"/>
          <w:szCs w:val="28"/>
        </w:rPr>
        <w:t>давателей русского языка и литературы. В 15 т. Гранада, Испания, 2015. С. 442-447.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Торопкина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В.А. </w:t>
      </w:r>
      <w:hyperlink r:id="rId18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Деривационные средства воздействия на читателя в </w:t>
        </w:r>
        <w:proofErr w:type="gram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публицистическом</w:t>
        </w:r>
        <w:proofErr w:type="gram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дискурсе</w:t>
        </w:r>
        <w:proofErr w:type="spellEnd"/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Челябинского государственного ун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верситета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2016. </w:t>
      </w:r>
      <w:hyperlink r:id="rId20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 (394)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С. 78-81.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Торопкина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В.А.</w:t>
      </w: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Негативная оценка в текстах </w:t>
        </w:r>
        <w:proofErr w:type="spell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сми</w:t>
        </w:r>
        <w:proofErr w:type="spell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как фактор формирования ценностей в поликультурном обществе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2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Региональная картина м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 в языковой концептуализации: динамика культурных смыслов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: </w:t>
      </w:r>
      <w:r w:rsidRPr="006E24BE">
        <w:rPr>
          <w:rFonts w:ascii="Times New Roman" w:hAnsi="Times New Roman" w:cs="Times New Roman"/>
          <w:iCs/>
          <w:sz w:val="28"/>
          <w:szCs w:val="28"/>
        </w:rPr>
        <w:t xml:space="preserve">сб. </w:t>
      </w:r>
      <w:r w:rsidRPr="006E24BE">
        <w:rPr>
          <w:rFonts w:ascii="Times New Roman" w:hAnsi="Times New Roman" w:cs="Times New Roman"/>
          <w:sz w:val="28"/>
          <w:szCs w:val="28"/>
        </w:rPr>
        <w:t xml:space="preserve">ст. /под ред. Л.А. </w:t>
      </w:r>
      <w:proofErr w:type="spellStart"/>
      <w:r w:rsidRPr="006E24BE">
        <w:rPr>
          <w:rFonts w:ascii="Times New Roman" w:hAnsi="Times New Roman" w:cs="Times New Roman"/>
          <w:sz w:val="28"/>
          <w:szCs w:val="28"/>
        </w:rPr>
        <w:t>Мардиевой</w:t>
      </w:r>
      <w:proofErr w:type="spellEnd"/>
      <w:r w:rsidRPr="006E24BE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6E24BE">
        <w:rPr>
          <w:rFonts w:ascii="Times New Roman" w:hAnsi="Times New Roman" w:cs="Times New Roman"/>
          <w:sz w:val="28"/>
          <w:szCs w:val="28"/>
        </w:rPr>
        <w:t>Щуклиной</w:t>
      </w:r>
      <w:proofErr w:type="spellEnd"/>
      <w:r w:rsidRPr="006E24BE">
        <w:rPr>
          <w:rFonts w:ascii="Times New Roman" w:hAnsi="Times New Roman" w:cs="Times New Roman"/>
          <w:sz w:val="28"/>
          <w:szCs w:val="28"/>
        </w:rPr>
        <w:t>. Казань, 2016. С. 174-179.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 </w:t>
      </w:r>
      <w:hyperlink r:id="rId23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Активные словообразовательные процессы в русском языке н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чала 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XXI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века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4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словообразовательной и лексической системы русского языка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: Материалы VI международного научного семинара, посвященного памяти профессора Э.П. </w:t>
      </w:r>
      <w:proofErr w:type="spellStart"/>
      <w:r w:rsidRPr="006E24BE">
        <w:rPr>
          <w:rFonts w:ascii="Times New Roman" w:hAnsi="Times New Roman" w:cs="Times New Roman"/>
          <w:sz w:val="28"/>
          <w:szCs w:val="28"/>
        </w:rPr>
        <w:t>Кадыкаловой</w:t>
      </w:r>
      <w:proofErr w:type="spellEnd"/>
      <w:r w:rsidRPr="006E24BE">
        <w:rPr>
          <w:rFonts w:ascii="Times New Roman" w:hAnsi="Times New Roman" w:cs="Times New Roman"/>
          <w:sz w:val="28"/>
          <w:szCs w:val="28"/>
        </w:rPr>
        <w:t>. Отв. ред. О.И. Дмитриева, С.А. Семеновская, 2016. С. 222-229.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24BE">
        <w:rPr>
          <w:rFonts w:ascii="Times New Roman" w:hAnsi="Times New Roman" w:cs="Times New Roman"/>
          <w:i/>
          <w:sz w:val="28"/>
          <w:szCs w:val="28"/>
        </w:rPr>
        <w:t>Жданова Е.А.</w:t>
      </w:r>
      <w:hyperlink r:id="rId25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Социальные преобразования конца ХХ века сквозь призму словаря новых слов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6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Филологическое образование в современных исследованиях: ли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гвистический и методический аспекты</w:t>
        </w:r>
      </w:hyperlink>
      <w:r w:rsidRPr="006E24BE">
        <w:rPr>
          <w:rFonts w:ascii="Times New Roman" w:hAnsi="Times New Roman" w:cs="Times New Roman"/>
          <w:sz w:val="28"/>
          <w:szCs w:val="28"/>
        </w:rPr>
        <w:t>: Материалы Международной научно-практической конференции,  Москва, 2017. С. 106-110.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BE">
        <w:rPr>
          <w:rFonts w:ascii="Times New Roman" w:hAnsi="Times New Roman" w:cs="Times New Roman"/>
          <w:i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sz w:val="28"/>
          <w:szCs w:val="28"/>
        </w:rPr>
        <w:t xml:space="preserve"> Т.Б.</w:t>
      </w:r>
      <w:r w:rsidRPr="006E24BE">
        <w:rPr>
          <w:rFonts w:ascii="Times New Roman" w:hAnsi="Times New Roman" w:cs="Times New Roman"/>
          <w:sz w:val="28"/>
          <w:szCs w:val="28"/>
        </w:rPr>
        <w:t> </w:t>
      </w:r>
      <w:r w:rsidRPr="006E24BE">
        <w:rPr>
          <w:rFonts w:ascii="Times New Roman" w:hAnsi="Times New Roman" w:cs="Times New Roman"/>
          <w:bCs/>
          <w:sz w:val="28"/>
          <w:szCs w:val="28"/>
        </w:rPr>
        <w:t>Язык</w:t>
      </w:r>
      <w:r w:rsidRPr="006E24BE">
        <w:rPr>
          <w:rFonts w:ascii="Times New Roman" w:hAnsi="Times New Roman" w:cs="Times New Roman"/>
          <w:sz w:val="28"/>
          <w:szCs w:val="28"/>
        </w:rPr>
        <w:t> и </w:t>
      </w:r>
      <w:r w:rsidRPr="006E24BE">
        <w:rPr>
          <w:rFonts w:ascii="Times New Roman" w:hAnsi="Times New Roman" w:cs="Times New Roman"/>
          <w:bCs/>
          <w:sz w:val="28"/>
          <w:szCs w:val="28"/>
        </w:rPr>
        <w:t>мир</w:t>
      </w:r>
      <w:r w:rsidRPr="006E24BE">
        <w:rPr>
          <w:rFonts w:ascii="Times New Roman" w:hAnsi="Times New Roman" w:cs="Times New Roman"/>
          <w:sz w:val="28"/>
          <w:szCs w:val="28"/>
        </w:rPr>
        <w:t>: </w:t>
      </w:r>
      <w:r w:rsidRPr="006E24BE">
        <w:rPr>
          <w:rFonts w:ascii="Times New Roman" w:hAnsi="Times New Roman" w:cs="Times New Roman"/>
          <w:bCs/>
          <w:sz w:val="28"/>
          <w:szCs w:val="28"/>
        </w:rPr>
        <w:t xml:space="preserve">Парадоксы </w:t>
      </w:r>
      <w:proofErr w:type="spellStart"/>
      <w:r w:rsidRPr="006E24BE">
        <w:rPr>
          <w:rFonts w:ascii="Times New Roman" w:hAnsi="Times New Roman" w:cs="Times New Roman"/>
          <w:bCs/>
          <w:sz w:val="28"/>
          <w:szCs w:val="28"/>
        </w:rPr>
        <w:t>взаимоотражения</w:t>
      </w:r>
      <w:proofErr w:type="spellEnd"/>
      <w:r w:rsidRPr="006E24B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E24BE">
        <w:rPr>
          <w:rFonts w:ascii="Times New Roman" w:hAnsi="Times New Roman" w:cs="Times New Roman"/>
          <w:sz w:val="28"/>
          <w:szCs w:val="28"/>
        </w:rPr>
        <w:t>М.: Языки славя</w:t>
      </w:r>
      <w:r w:rsidRPr="006E24BE">
        <w:rPr>
          <w:rFonts w:ascii="Times New Roman" w:hAnsi="Times New Roman" w:cs="Times New Roman"/>
          <w:sz w:val="28"/>
          <w:szCs w:val="28"/>
        </w:rPr>
        <w:t>н</w:t>
      </w:r>
      <w:r w:rsidRPr="006E24BE">
        <w:rPr>
          <w:rFonts w:ascii="Times New Roman" w:hAnsi="Times New Roman" w:cs="Times New Roman"/>
          <w:sz w:val="28"/>
          <w:szCs w:val="28"/>
        </w:rPr>
        <w:t>ской </w:t>
      </w:r>
      <w:r w:rsidRPr="006E24BE"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6E24BE">
        <w:rPr>
          <w:rFonts w:ascii="Times New Roman" w:hAnsi="Times New Roman" w:cs="Times New Roman"/>
          <w:sz w:val="28"/>
          <w:szCs w:val="28"/>
        </w:rPr>
        <w:t>, </w:t>
      </w:r>
      <w:r w:rsidRPr="006E24BE">
        <w:rPr>
          <w:rFonts w:ascii="Times New Roman" w:hAnsi="Times New Roman" w:cs="Times New Roman"/>
          <w:bCs/>
          <w:sz w:val="28"/>
          <w:szCs w:val="28"/>
        </w:rPr>
        <w:t>2017</w:t>
      </w:r>
      <w:r w:rsidRPr="006E24BE">
        <w:rPr>
          <w:rFonts w:ascii="Times New Roman" w:hAnsi="Times New Roman" w:cs="Times New Roman"/>
          <w:sz w:val="28"/>
          <w:szCs w:val="28"/>
        </w:rPr>
        <w:t>.  592 с. </w:t>
      </w:r>
      <w:r w:rsidRPr="006E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</w:t>
      </w:r>
      <w:proofErr w:type="gramEnd"/>
      <w:r w:rsidRPr="006E24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24B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</w:t>
      </w:r>
      <w:r w:rsidRPr="006E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Семиотика. </w:t>
      </w:r>
      <w:proofErr w:type="gramStart"/>
      <w:r w:rsidRPr="006E24B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Культура).</w:t>
      </w:r>
      <w:proofErr w:type="gramEnd"/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BE">
        <w:rPr>
          <w:rFonts w:ascii="Times New Roman" w:hAnsi="Times New Roman" w:cs="Times New Roman"/>
          <w:i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sz w:val="28"/>
          <w:szCs w:val="28"/>
        </w:rPr>
        <w:t xml:space="preserve"> Т.Б. </w:t>
      </w:r>
      <w:hyperlink r:id="rId27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Культурная апроприация заимствований в свете теории языковой концептуализации мира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8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Культура русской речи (</w:t>
        </w:r>
        <w:proofErr w:type="spellStart"/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Гротовские</w:t>
        </w:r>
        <w:proofErr w:type="spellEnd"/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чтения)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Матери</w:t>
      </w:r>
      <w:r w:rsidRPr="006E24BE">
        <w:rPr>
          <w:rFonts w:ascii="Times New Roman" w:hAnsi="Times New Roman" w:cs="Times New Roman"/>
          <w:sz w:val="28"/>
          <w:szCs w:val="28"/>
        </w:rPr>
        <w:t>а</w:t>
      </w:r>
      <w:r w:rsidRPr="006E24BE">
        <w:rPr>
          <w:rFonts w:ascii="Times New Roman" w:hAnsi="Times New Roman" w:cs="Times New Roman"/>
          <w:sz w:val="28"/>
          <w:szCs w:val="28"/>
        </w:rPr>
        <w:t>лы V Международная научная конференция, Москва, 2017. С. 88.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Жуковская Л.И.,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Т.Б.,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Сайгин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В.В.</w:t>
      </w:r>
      <w:r w:rsidRPr="006E24BE">
        <w:rPr>
          <w:rFonts w:ascii="Times New Roman" w:hAnsi="Times New Roman" w:cs="Times New Roman"/>
          <w:iCs/>
          <w:sz w:val="28"/>
          <w:szCs w:val="28"/>
        </w:rPr>
        <w:t xml:space="preserve"> Единицы «языка культуры» как объект </w:t>
      </w:r>
      <w:proofErr w:type="spellStart"/>
      <w:r w:rsidRPr="006E24BE">
        <w:rPr>
          <w:rFonts w:ascii="Times New Roman" w:hAnsi="Times New Roman" w:cs="Times New Roman"/>
          <w:iCs/>
          <w:sz w:val="28"/>
          <w:szCs w:val="28"/>
        </w:rPr>
        <w:t>этнолингвистики</w:t>
      </w:r>
      <w:proofErr w:type="spellEnd"/>
      <w:r w:rsidRPr="006E24B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6E24BE">
        <w:rPr>
          <w:rFonts w:ascii="Times New Roman" w:hAnsi="Times New Roman" w:cs="Times New Roman"/>
          <w:iCs/>
          <w:sz w:val="28"/>
          <w:szCs w:val="28"/>
        </w:rPr>
        <w:t>лингвокультурологии</w:t>
      </w:r>
      <w:proofErr w:type="spellEnd"/>
      <w:r w:rsidRPr="006E24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24BE">
        <w:rPr>
          <w:rFonts w:ascii="Times New Roman" w:hAnsi="Times New Roman" w:cs="Times New Roman"/>
          <w:sz w:val="28"/>
          <w:szCs w:val="28"/>
        </w:rPr>
        <w:t>// </w:t>
      </w:r>
      <w:proofErr w:type="spellStart"/>
      <w:r w:rsidRPr="006E24BE">
        <w:rPr>
          <w:rFonts w:ascii="Times New Roman" w:hAnsi="Times New Roman" w:cs="Times New Roman"/>
          <w:sz w:val="28"/>
          <w:szCs w:val="28"/>
        </w:rPr>
        <w:fldChar w:fldCharType="begin"/>
      </w:r>
      <w:r w:rsidRPr="006E24BE">
        <w:rPr>
          <w:rFonts w:ascii="Times New Roman" w:hAnsi="Times New Roman" w:cs="Times New Roman"/>
          <w:sz w:val="28"/>
          <w:szCs w:val="28"/>
        </w:rPr>
        <w:instrText>HYPERLINK "https://elibrary.ru/item.asp?id=30526064"</w:instrText>
      </w:r>
      <w:r w:rsidRPr="006E24BE">
        <w:rPr>
          <w:rFonts w:ascii="Times New Roman" w:hAnsi="Times New Roman" w:cs="Times New Roman"/>
          <w:sz w:val="28"/>
          <w:szCs w:val="28"/>
        </w:rPr>
        <w:fldChar w:fldCharType="separate"/>
      </w:r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Карповские</w:t>
      </w:r>
      <w:proofErr w:type="spellEnd"/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чтения</w:t>
      </w:r>
      <w:r w:rsidRPr="006E24BE">
        <w:rPr>
          <w:rFonts w:ascii="Times New Roman" w:hAnsi="Times New Roman" w:cs="Times New Roman"/>
          <w:sz w:val="28"/>
          <w:szCs w:val="28"/>
        </w:rPr>
        <w:fldChar w:fldCharType="end"/>
      </w:r>
      <w:r w:rsidRPr="006E24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6E24BE">
        <w:rPr>
          <w:rFonts w:ascii="Times New Roman" w:hAnsi="Times New Roman" w:cs="Times New Roman"/>
          <w:sz w:val="28"/>
          <w:szCs w:val="28"/>
        </w:rPr>
        <w:t> сб. ст. Всеросси</w:t>
      </w:r>
      <w:r w:rsidRPr="006E24BE">
        <w:rPr>
          <w:rFonts w:ascii="Times New Roman" w:hAnsi="Times New Roman" w:cs="Times New Roman"/>
          <w:sz w:val="28"/>
          <w:szCs w:val="28"/>
        </w:rPr>
        <w:t>й</w:t>
      </w:r>
      <w:r w:rsidRPr="006E24BE">
        <w:rPr>
          <w:rFonts w:ascii="Times New Roman" w:hAnsi="Times New Roman" w:cs="Times New Roman"/>
          <w:sz w:val="28"/>
          <w:szCs w:val="28"/>
        </w:rPr>
        <w:t>ской научно-практической конференции, Арзамас, 2017. С. 346-356.</w:t>
      </w:r>
    </w:p>
    <w:p w:rsidR="006E24BE" w:rsidRPr="006E24BE" w:rsidRDefault="006E24BE" w:rsidP="006E24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Радбиль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Т.Б., </w:t>
      </w:r>
      <w:proofErr w:type="spellStart"/>
      <w:r w:rsidRPr="006E24BE">
        <w:rPr>
          <w:rFonts w:ascii="Times New Roman" w:hAnsi="Times New Roman" w:cs="Times New Roman"/>
          <w:i/>
          <w:iCs/>
          <w:sz w:val="28"/>
          <w:szCs w:val="28"/>
        </w:rPr>
        <w:t>Рацибурская</w:t>
      </w:r>
      <w:proofErr w:type="spellEnd"/>
      <w:r w:rsidRPr="006E24BE">
        <w:rPr>
          <w:rFonts w:ascii="Times New Roman" w:hAnsi="Times New Roman" w:cs="Times New Roman"/>
          <w:i/>
          <w:iCs/>
          <w:sz w:val="28"/>
          <w:szCs w:val="28"/>
        </w:rPr>
        <w:t xml:space="preserve"> Л.В. </w:t>
      </w:r>
      <w:r w:rsidRPr="006E24B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Словообразовательные инновации на базе заимс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вованных элементов в современном русском языке: </w:t>
        </w:r>
        <w:proofErr w:type="spellStart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лингвокультурологический</w:t>
        </w:r>
        <w:proofErr w:type="spellEnd"/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а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r w:rsidRPr="006E24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пект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0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русского слова</w:t>
        </w:r>
      </w:hyperlink>
      <w:r w:rsidRPr="006E24BE">
        <w:rPr>
          <w:rFonts w:ascii="Times New Roman" w:hAnsi="Times New Roman" w:cs="Times New Roman"/>
          <w:sz w:val="28"/>
          <w:szCs w:val="28"/>
        </w:rPr>
        <w:t>. 2017. </w:t>
      </w:r>
      <w:hyperlink r:id="rId31" w:history="1">
        <w:r w:rsidRPr="006E24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6E24BE">
        <w:rPr>
          <w:rFonts w:ascii="Times New Roman" w:hAnsi="Times New Roman" w:cs="Times New Roman"/>
          <w:sz w:val="28"/>
          <w:szCs w:val="28"/>
        </w:rPr>
        <w:t xml:space="preserve">. С. 33-39. </w:t>
      </w:r>
    </w:p>
    <w:p w:rsidR="006E24BE" w:rsidRPr="00802025" w:rsidRDefault="006E24BE" w:rsidP="006E24BE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6E24BE" w:rsidRDefault="006E24BE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ACD" w:rsidRPr="00E35ACD" w:rsidRDefault="00E35ACD" w:rsidP="00E3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CD" w:rsidRPr="00E35ACD" w:rsidRDefault="00E35ACD" w:rsidP="00E35ACD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A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5AC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35ACD" w:rsidRPr="00E35ACD" w:rsidRDefault="00E35ACD" w:rsidP="00E35ACD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35ACD" w:rsidRPr="00E35ACD" w:rsidRDefault="00E35ACD" w:rsidP="00E35ACD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A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35ACD" w:rsidRPr="00E35ACD" w:rsidRDefault="00E35ACD" w:rsidP="00E35A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ACD" w:rsidRPr="00E35ACD" w:rsidRDefault="00E35ACD" w:rsidP="00E35ACD">
      <w:pPr>
        <w:ind w:left="1416" w:firstLine="708"/>
        <w:rPr>
          <w:rFonts w:ascii="Times New Roman" w:hAnsi="Times New Roman" w:cs="Times New Roman"/>
        </w:rPr>
      </w:pPr>
    </w:p>
    <w:sectPr w:rsidR="00E35ACD" w:rsidRPr="00E35ACD" w:rsidSect="00F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76"/>
    <w:multiLevelType w:val="hybridMultilevel"/>
    <w:tmpl w:val="2222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CD"/>
    <w:rsid w:val="001F2DFC"/>
    <w:rsid w:val="006E24BE"/>
    <w:rsid w:val="00D45E38"/>
    <w:rsid w:val="00E35ACD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B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E2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359942" TargetMode="External"/><Relationship Id="rId13" Type="http://schemas.openxmlformats.org/officeDocument/2006/relationships/hyperlink" Target="https://elibrary.ru/contents.asp?issueid=1381300&amp;selid=23217821" TargetMode="External"/><Relationship Id="rId18" Type="http://schemas.openxmlformats.org/officeDocument/2006/relationships/hyperlink" Target="https://elibrary.ru/item.asp?id=27670561" TargetMode="External"/><Relationship Id="rId26" Type="http://schemas.openxmlformats.org/officeDocument/2006/relationships/hyperlink" Target="https://elibrary.ru/item.asp?id=297821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8336755" TargetMode="External"/><Relationship Id="rId7" Type="http://schemas.openxmlformats.org/officeDocument/2006/relationships/hyperlink" Target="https://elibrary.ru/item.asp?id=22790495" TargetMode="External"/><Relationship Id="rId12" Type="http://schemas.openxmlformats.org/officeDocument/2006/relationships/hyperlink" Target="https://elibrary.ru/contents.asp?issueid=1381300" TargetMode="External"/><Relationship Id="rId17" Type="http://schemas.openxmlformats.org/officeDocument/2006/relationships/hyperlink" Target="https://elibrary.ru/item.asp?id=24637474" TargetMode="External"/><Relationship Id="rId25" Type="http://schemas.openxmlformats.org/officeDocument/2006/relationships/hyperlink" Target="https://elibrary.ru/item.asp?id=2978218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9710487" TargetMode="External"/><Relationship Id="rId20" Type="http://schemas.openxmlformats.org/officeDocument/2006/relationships/hyperlink" Target="https://elibrary.ru/contents.asp?issueid=1694641&amp;selid=27670561" TargetMode="External"/><Relationship Id="rId29" Type="http://schemas.openxmlformats.org/officeDocument/2006/relationships/hyperlink" Target="https://elibrary.ru/item.asp?id=2967466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nn@unn.ru" TargetMode="External"/><Relationship Id="rId11" Type="http://schemas.openxmlformats.org/officeDocument/2006/relationships/hyperlink" Target="https://elibrary.ru/item.asp?id=23217821" TargetMode="External"/><Relationship Id="rId24" Type="http://schemas.openxmlformats.org/officeDocument/2006/relationships/hyperlink" Target="https://elibrary.ru/item.asp?id=2735680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nn.ru/" TargetMode="External"/><Relationship Id="rId15" Type="http://schemas.openxmlformats.org/officeDocument/2006/relationships/hyperlink" Target="https://elibrary.ru/item.asp?id=28954954" TargetMode="External"/><Relationship Id="rId23" Type="http://schemas.openxmlformats.org/officeDocument/2006/relationships/hyperlink" Target="https://elibrary.ru/item.asp?id=27356863" TargetMode="External"/><Relationship Id="rId28" Type="http://schemas.openxmlformats.org/officeDocument/2006/relationships/hyperlink" Target="https://elibrary.ru/item.asp?id=28836756" TargetMode="External"/><Relationship Id="rId10" Type="http://schemas.openxmlformats.org/officeDocument/2006/relationships/hyperlink" Target="https://elibrary.ru/item.asp?id=29681763" TargetMode="External"/><Relationship Id="rId19" Type="http://schemas.openxmlformats.org/officeDocument/2006/relationships/hyperlink" Target="https://elibrary.ru/contents.asp?issueid=1694641" TargetMode="External"/><Relationship Id="rId31" Type="http://schemas.openxmlformats.org/officeDocument/2006/relationships/hyperlink" Target="https://elibrary.ru/contents.asp?issueid=1875361&amp;selid=29674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359942&amp;selid=22790495" TargetMode="External"/><Relationship Id="rId14" Type="http://schemas.openxmlformats.org/officeDocument/2006/relationships/hyperlink" Target="https://elibrary.ru/item.asp?id=28954983" TargetMode="External"/><Relationship Id="rId22" Type="http://schemas.openxmlformats.org/officeDocument/2006/relationships/hyperlink" Target="https://elibrary.ru/item.asp?id=28336721" TargetMode="External"/><Relationship Id="rId27" Type="http://schemas.openxmlformats.org/officeDocument/2006/relationships/hyperlink" Target="https://elibrary.ru/item.asp?id=28836852" TargetMode="External"/><Relationship Id="rId30" Type="http://schemas.openxmlformats.org/officeDocument/2006/relationships/hyperlink" Target="https://elibrary.ru/contents.asp?issueid=1875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2018-03-24T14:37:00Z</dcterms:created>
  <dcterms:modified xsi:type="dcterms:W3CDTF">2018-03-24T14:52:00Z</dcterms:modified>
</cp:coreProperties>
</file>