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9" w:rsidRPr="00492B24" w:rsidRDefault="00472399" w:rsidP="00472399">
      <w:pPr>
        <w:spacing w:before="240"/>
        <w:jc w:val="both"/>
        <w:rPr>
          <w:sz w:val="28"/>
          <w:szCs w:val="28"/>
        </w:rPr>
      </w:pPr>
    </w:p>
    <w:p w:rsidR="004048A7" w:rsidRDefault="004048A7" w:rsidP="004048A7">
      <w:pPr>
        <w:jc w:val="center"/>
        <w:rPr>
          <w:b/>
          <w:sz w:val="28"/>
          <w:szCs w:val="28"/>
        </w:rPr>
      </w:pPr>
      <w:r w:rsidRPr="00880DC0">
        <w:rPr>
          <w:b/>
          <w:sz w:val="28"/>
          <w:szCs w:val="28"/>
        </w:rPr>
        <w:t>дополнительная профессиональная программа</w:t>
      </w:r>
    </w:p>
    <w:p w:rsidR="004048A7" w:rsidRPr="00617EA8" w:rsidRDefault="004048A7" w:rsidP="004048A7">
      <w:pPr>
        <w:jc w:val="center"/>
        <w:rPr>
          <w:b/>
        </w:rPr>
      </w:pPr>
      <w:r w:rsidRPr="00880DC0">
        <w:rPr>
          <w:b/>
          <w:sz w:val="28"/>
          <w:szCs w:val="28"/>
        </w:rPr>
        <w:t xml:space="preserve"> профессиональной переподготовки</w:t>
      </w:r>
      <w:r w:rsidR="00472399" w:rsidRPr="00B255EE">
        <w:rPr>
          <w:b/>
          <w:sz w:val="28"/>
          <w:szCs w:val="28"/>
        </w:rPr>
        <w:br/>
      </w:r>
      <w:r w:rsidRPr="004048A7">
        <w:rPr>
          <w:b/>
          <w:bCs/>
          <w:sz w:val="32"/>
          <w:szCs w:val="32"/>
        </w:rPr>
        <w:t>«Оценка стоимости предприятия (бизнеса)»</w:t>
      </w:r>
    </w:p>
    <w:p w:rsidR="00FF2CD1" w:rsidRPr="00FF2CD1" w:rsidRDefault="00FF2CD1" w:rsidP="004048A7">
      <w:pPr>
        <w:ind w:left="-284"/>
        <w:jc w:val="center"/>
        <w:rPr>
          <w:b/>
          <w:bCs/>
        </w:rPr>
      </w:pPr>
    </w:p>
    <w:p w:rsidR="00472399" w:rsidRDefault="00472399" w:rsidP="00472399">
      <w:pPr>
        <w:spacing w:line="360" w:lineRule="auto"/>
        <w:jc w:val="center"/>
        <w:rPr>
          <w:b/>
          <w:sz w:val="36"/>
          <w:szCs w:val="36"/>
        </w:rPr>
      </w:pP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1. Срок обучения:</w:t>
      </w:r>
      <w:r w:rsidR="004048A7">
        <w:t xml:space="preserve"> 804 ч. (8</w:t>
      </w:r>
      <w:r w:rsidR="00FF2CD1">
        <w:t xml:space="preserve"> месяцев</w:t>
      </w:r>
      <w:r w:rsidRPr="00472399">
        <w:t xml:space="preserve">) </w:t>
      </w: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2. Форма обучения:</w:t>
      </w:r>
      <w:r w:rsidRPr="00472399">
        <w:t xml:space="preserve"> очно-заочная, без отрыва от производства.</w:t>
      </w:r>
    </w:p>
    <w:p w:rsidR="00472399" w:rsidRPr="00472399" w:rsidRDefault="00472399" w:rsidP="00472399">
      <w:pPr>
        <w:ind w:firstLine="709"/>
        <w:jc w:val="both"/>
        <w:rPr>
          <w:b/>
        </w:rPr>
      </w:pPr>
      <w:r w:rsidRPr="00472399">
        <w:rPr>
          <w:b/>
        </w:rPr>
        <w:t>3.</w:t>
      </w:r>
      <w:r w:rsidRPr="00472399">
        <w:t xml:space="preserve"> </w:t>
      </w:r>
      <w:r w:rsidRPr="00472399">
        <w:rPr>
          <w:b/>
          <w:u w:val="single"/>
        </w:rPr>
        <w:t>Содержание программы:</w:t>
      </w:r>
    </w:p>
    <w:p w:rsidR="004048A7" w:rsidRDefault="004048A7" w:rsidP="004048A7">
      <w:pPr>
        <w:jc w:val="both"/>
        <w:rPr>
          <w:b/>
        </w:rPr>
      </w:pP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Модуль 1: Базовые дисциплины</w:t>
      </w:r>
      <w:r>
        <w:rPr>
          <w:b/>
        </w:rPr>
        <w:t xml:space="preserve"> – 204 ч.</w:t>
      </w:r>
    </w:p>
    <w:p w:rsidR="004048A7" w:rsidRPr="004048A7" w:rsidRDefault="004048A7" w:rsidP="004048A7">
      <w:pPr>
        <w:ind w:left="709"/>
        <w:jc w:val="both"/>
      </w:pPr>
      <w:r w:rsidRPr="004048A7">
        <w:t>1.1</w:t>
      </w:r>
      <w:r w:rsidRPr="004048A7">
        <w:tab/>
        <w:t>Правовое регулирование оценочной деятельности</w:t>
      </w:r>
    </w:p>
    <w:p w:rsidR="004048A7" w:rsidRPr="004048A7" w:rsidRDefault="004048A7" w:rsidP="004048A7">
      <w:pPr>
        <w:ind w:left="709"/>
        <w:jc w:val="both"/>
      </w:pPr>
      <w:r w:rsidRPr="004048A7">
        <w:t>1.2</w:t>
      </w:r>
      <w:r w:rsidRPr="004048A7">
        <w:tab/>
        <w:t>Экономическая теория</w:t>
      </w:r>
    </w:p>
    <w:p w:rsidR="004048A7" w:rsidRPr="004048A7" w:rsidRDefault="004048A7" w:rsidP="004048A7">
      <w:pPr>
        <w:ind w:left="709"/>
        <w:jc w:val="both"/>
      </w:pPr>
      <w:r w:rsidRPr="004048A7">
        <w:t>1.3</w:t>
      </w:r>
      <w:r w:rsidRPr="004048A7">
        <w:tab/>
        <w:t>Бухгалтерский учет</w:t>
      </w:r>
    </w:p>
    <w:p w:rsidR="004048A7" w:rsidRPr="004048A7" w:rsidRDefault="004048A7" w:rsidP="004048A7">
      <w:pPr>
        <w:ind w:left="709"/>
        <w:jc w:val="both"/>
      </w:pPr>
      <w:r w:rsidRPr="004048A7">
        <w:t>1.4</w:t>
      </w:r>
      <w:r w:rsidRPr="004048A7">
        <w:tab/>
        <w:t>Экономический анализ</w:t>
      </w:r>
    </w:p>
    <w:p w:rsidR="004048A7" w:rsidRPr="004048A7" w:rsidRDefault="004048A7" w:rsidP="004048A7">
      <w:pPr>
        <w:ind w:left="709"/>
        <w:jc w:val="both"/>
      </w:pPr>
      <w:r w:rsidRPr="004048A7">
        <w:t>1.5</w:t>
      </w:r>
      <w:r w:rsidRPr="004048A7">
        <w:tab/>
        <w:t xml:space="preserve">Налоги и налогообложение </w:t>
      </w:r>
    </w:p>
    <w:p w:rsidR="004048A7" w:rsidRPr="004048A7" w:rsidRDefault="004048A7" w:rsidP="004048A7">
      <w:pPr>
        <w:ind w:left="709"/>
        <w:jc w:val="both"/>
      </w:pPr>
      <w:r w:rsidRPr="004048A7">
        <w:t>1.6</w:t>
      </w:r>
      <w:r w:rsidRPr="004048A7">
        <w:tab/>
        <w:t>Инвестиции</w:t>
      </w:r>
    </w:p>
    <w:p w:rsidR="004048A7" w:rsidRPr="004048A7" w:rsidRDefault="004048A7" w:rsidP="004048A7">
      <w:pPr>
        <w:ind w:left="709"/>
        <w:jc w:val="both"/>
      </w:pPr>
      <w:r w:rsidRPr="004048A7">
        <w:t>1.7</w:t>
      </w:r>
      <w:r w:rsidRPr="004048A7">
        <w:tab/>
        <w:t>Математические методы в оценочной   деятельности</w:t>
      </w:r>
    </w:p>
    <w:p w:rsidR="004048A7" w:rsidRPr="004048A7" w:rsidRDefault="004048A7" w:rsidP="004048A7">
      <w:pPr>
        <w:ind w:left="709"/>
        <w:jc w:val="both"/>
      </w:pPr>
      <w:r w:rsidRPr="004048A7">
        <w:t>1.8</w:t>
      </w:r>
      <w:r w:rsidRPr="004048A7">
        <w:tab/>
        <w:t>Финансовый менеджмент</w:t>
      </w: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Модуль 2: Специальные дисциплины</w:t>
      </w:r>
      <w:r>
        <w:rPr>
          <w:b/>
        </w:rPr>
        <w:t xml:space="preserve"> – 196 ч.</w:t>
      </w:r>
    </w:p>
    <w:p w:rsidR="004048A7" w:rsidRPr="004048A7" w:rsidRDefault="004048A7" w:rsidP="004048A7">
      <w:pPr>
        <w:ind w:left="709"/>
        <w:jc w:val="both"/>
      </w:pPr>
      <w:r w:rsidRPr="004048A7">
        <w:t>2.1</w:t>
      </w:r>
      <w:r w:rsidRPr="004048A7">
        <w:tab/>
        <w:t>Основы оценки стоимости имущества</w:t>
      </w:r>
    </w:p>
    <w:p w:rsidR="004048A7" w:rsidRPr="004048A7" w:rsidRDefault="004048A7" w:rsidP="004048A7">
      <w:pPr>
        <w:ind w:left="709"/>
        <w:jc w:val="both"/>
      </w:pPr>
      <w:r w:rsidRPr="004048A7">
        <w:t>2.2</w:t>
      </w:r>
      <w:r w:rsidRPr="004048A7">
        <w:tab/>
        <w:t>Основы оценки стоимости недвижимости</w:t>
      </w:r>
    </w:p>
    <w:p w:rsidR="004048A7" w:rsidRPr="004048A7" w:rsidRDefault="004048A7" w:rsidP="004048A7">
      <w:pPr>
        <w:ind w:left="709"/>
        <w:jc w:val="both"/>
      </w:pPr>
      <w:r w:rsidRPr="004048A7">
        <w:t>2.3</w:t>
      </w:r>
      <w:r w:rsidRPr="004048A7">
        <w:tab/>
        <w:t>Основы оценки машин, оборудования и транспортных средств</w:t>
      </w:r>
    </w:p>
    <w:p w:rsidR="004048A7" w:rsidRPr="004048A7" w:rsidRDefault="004048A7" w:rsidP="004048A7">
      <w:pPr>
        <w:ind w:left="709"/>
        <w:jc w:val="both"/>
      </w:pPr>
      <w:r w:rsidRPr="004048A7">
        <w:t>2.4</w:t>
      </w:r>
      <w:r w:rsidRPr="004048A7">
        <w:tab/>
        <w:t>Оценка нематериальных активов и интеллектуальной собственности</w:t>
      </w:r>
    </w:p>
    <w:p w:rsidR="004048A7" w:rsidRPr="004048A7" w:rsidRDefault="004048A7" w:rsidP="004048A7">
      <w:pPr>
        <w:ind w:left="709"/>
        <w:jc w:val="both"/>
      </w:pPr>
      <w:r w:rsidRPr="004048A7">
        <w:t>2.5</w:t>
      </w:r>
      <w:r w:rsidRPr="004048A7">
        <w:tab/>
        <w:t>Основы оценки стоимости предприятия (бизнеса)</w:t>
      </w: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Модуль 3: Дисциплины специализации.</w:t>
      </w: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Блок 1 «Оценка недвижимости»</w:t>
      </w:r>
      <w:r>
        <w:rPr>
          <w:b/>
        </w:rPr>
        <w:t xml:space="preserve"> - 104 ч.</w:t>
      </w:r>
    </w:p>
    <w:p w:rsidR="004048A7" w:rsidRPr="004048A7" w:rsidRDefault="004048A7" w:rsidP="004048A7">
      <w:pPr>
        <w:ind w:left="709"/>
        <w:jc w:val="both"/>
      </w:pPr>
      <w:r w:rsidRPr="004048A7">
        <w:t>3.1.1</w:t>
      </w:r>
      <w:r w:rsidRPr="004048A7">
        <w:tab/>
        <w:t>Ценообразование в строительстве</w:t>
      </w:r>
    </w:p>
    <w:p w:rsidR="004048A7" w:rsidRPr="004048A7" w:rsidRDefault="004048A7" w:rsidP="004048A7">
      <w:pPr>
        <w:ind w:left="709"/>
        <w:jc w:val="both"/>
      </w:pPr>
      <w:r w:rsidRPr="004048A7">
        <w:t>3.1.2</w:t>
      </w:r>
      <w:r w:rsidRPr="004048A7">
        <w:tab/>
        <w:t>Практика оценки недвижимости</w:t>
      </w:r>
    </w:p>
    <w:p w:rsidR="004048A7" w:rsidRPr="004048A7" w:rsidRDefault="004048A7" w:rsidP="004048A7">
      <w:pPr>
        <w:ind w:left="709"/>
        <w:jc w:val="both"/>
      </w:pPr>
      <w:r w:rsidRPr="004048A7">
        <w:t>3.1.3</w:t>
      </w:r>
      <w:r w:rsidRPr="004048A7">
        <w:tab/>
        <w:t>Оценка стоимости земли</w:t>
      </w: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Модуль 3: Дисциплины специализации.</w:t>
      </w: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Блок 2 «Оценка машин, оборудования и транспортных средств»</w:t>
      </w:r>
      <w:r>
        <w:rPr>
          <w:b/>
        </w:rPr>
        <w:t xml:space="preserve"> - 108 ч.</w:t>
      </w:r>
    </w:p>
    <w:p w:rsidR="004048A7" w:rsidRPr="004048A7" w:rsidRDefault="004048A7" w:rsidP="004048A7">
      <w:pPr>
        <w:ind w:left="709"/>
        <w:jc w:val="both"/>
      </w:pPr>
      <w:r w:rsidRPr="004048A7">
        <w:t>3.2.1</w:t>
      </w:r>
      <w:r w:rsidRPr="004048A7">
        <w:tab/>
        <w:t>Ценообразование в машиностроении и приборостроении</w:t>
      </w:r>
    </w:p>
    <w:p w:rsidR="004048A7" w:rsidRPr="004048A7" w:rsidRDefault="004048A7" w:rsidP="004048A7">
      <w:pPr>
        <w:ind w:left="709"/>
        <w:jc w:val="both"/>
      </w:pPr>
      <w:r w:rsidRPr="004048A7">
        <w:t>3.2.2</w:t>
      </w:r>
      <w:r w:rsidRPr="004048A7">
        <w:tab/>
        <w:t>Практика оценки машин и оборудования</w:t>
      </w:r>
    </w:p>
    <w:p w:rsidR="004048A7" w:rsidRPr="004048A7" w:rsidRDefault="004048A7" w:rsidP="004048A7">
      <w:pPr>
        <w:ind w:left="709"/>
        <w:jc w:val="both"/>
      </w:pPr>
      <w:r w:rsidRPr="004048A7">
        <w:t>3.2.3</w:t>
      </w:r>
      <w:r w:rsidRPr="004048A7">
        <w:tab/>
        <w:t>Оценка транспортных средств и систем</w:t>
      </w: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Модуль 3: Дисциплины специализации.</w:t>
      </w: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Блок 3 «Оценка стоимости нематериальных активов и интеллектуальной собственности»</w:t>
      </w:r>
      <w:r>
        <w:rPr>
          <w:b/>
        </w:rPr>
        <w:t xml:space="preserve"> - 66 ч.</w:t>
      </w:r>
    </w:p>
    <w:p w:rsidR="004048A7" w:rsidRPr="004048A7" w:rsidRDefault="004048A7" w:rsidP="004048A7">
      <w:pPr>
        <w:ind w:left="709"/>
        <w:jc w:val="both"/>
      </w:pPr>
      <w:r w:rsidRPr="004048A7">
        <w:t>3.3.1</w:t>
      </w:r>
      <w:r w:rsidRPr="004048A7">
        <w:tab/>
        <w:t>Интеллектуальная собственность как особый объект оценки</w:t>
      </w:r>
    </w:p>
    <w:p w:rsidR="004048A7" w:rsidRPr="004048A7" w:rsidRDefault="004048A7" w:rsidP="004048A7">
      <w:pPr>
        <w:ind w:left="709"/>
        <w:jc w:val="both"/>
      </w:pPr>
      <w:r w:rsidRPr="004048A7">
        <w:t>3.3.2</w:t>
      </w:r>
      <w:r w:rsidRPr="004048A7">
        <w:tab/>
        <w:t>Ценообразование интеллектуальной собственности</w:t>
      </w:r>
    </w:p>
    <w:p w:rsidR="004048A7" w:rsidRPr="004048A7" w:rsidRDefault="004048A7" w:rsidP="004048A7">
      <w:pPr>
        <w:ind w:left="709"/>
        <w:jc w:val="both"/>
      </w:pPr>
      <w:r w:rsidRPr="004048A7">
        <w:t>3.3.3</w:t>
      </w:r>
      <w:r w:rsidRPr="004048A7">
        <w:tab/>
        <w:t>Практика оценки нематериальных активов</w:t>
      </w:r>
    </w:p>
    <w:p w:rsidR="004048A7" w:rsidRPr="004048A7" w:rsidRDefault="004048A7" w:rsidP="004048A7">
      <w:pPr>
        <w:ind w:left="709"/>
        <w:jc w:val="both"/>
      </w:pPr>
      <w:r w:rsidRPr="004048A7">
        <w:t>3.3.4</w:t>
      </w:r>
      <w:r w:rsidRPr="004048A7">
        <w:tab/>
        <w:t>Практика оценки стоимости интеллектуальной собственности в особых случаях</w:t>
      </w: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Модуль 3: Дисциплины специализации</w:t>
      </w:r>
    </w:p>
    <w:p w:rsidR="004048A7" w:rsidRPr="004048A7" w:rsidRDefault="004048A7" w:rsidP="004048A7">
      <w:pPr>
        <w:ind w:left="709"/>
        <w:jc w:val="both"/>
        <w:rPr>
          <w:b/>
        </w:rPr>
      </w:pPr>
      <w:r w:rsidRPr="004048A7">
        <w:rPr>
          <w:b/>
        </w:rPr>
        <w:t>Блок 4 «Оценка предприятия (бизнеса)»</w:t>
      </w:r>
      <w:r>
        <w:rPr>
          <w:b/>
        </w:rPr>
        <w:t xml:space="preserve"> - 126 ч.</w:t>
      </w:r>
    </w:p>
    <w:p w:rsidR="004048A7" w:rsidRPr="004048A7" w:rsidRDefault="004048A7" w:rsidP="004048A7">
      <w:pPr>
        <w:ind w:left="709"/>
        <w:jc w:val="both"/>
      </w:pPr>
      <w:r w:rsidRPr="004048A7">
        <w:t>3.4.1</w:t>
      </w:r>
      <w:r w:rsidRPr="004048A7">
        <w:tab/>
        <w:t>Оценка ценных бумаг</w:t>
      </w:r>
    </w:p>
    <w:p w:rsidR="004048A7" w:rsidRPr="004048A7" w:rsidRDefault="004048A7" w:rsidP="004048A7">
      <w:pPr>
        <w:ind w:left="709"/>
        <w:jc w:val="both"/>
      </w:pPr>
      <w:r w:rsidRPr="004048A7">
        <w:t>3.4.2</w:t>
      </w:r>
      <w:r w:rsidRPr="004048A7">
        <w:tab/>
        <w:t>Анализ рынка и аналитических показателей, позиционирование предприятия</w:t>
      </w:r>
    </w:p>
    <w:p w:rsidR="004048A7" w:rsidRPr="004048A7" w:rsidRDefault="004048A7" w:rsidP="004048A7">
      <w:pPr>
        <w:ind w:left="709"/>
        <w:jc w:val="both"/>
      </w:pPr>
      <w:r w:rsidRPr="004048A7">
        <w:t>3.4.3</w:t>
      </w:r>
      <w:r w:rsidRPr="004048A7">
        <w:tab/>
        <w:t>Практика оценки предприятия</w:t>
      </w:r>
    </w:p>
    <w:p w:rsidR="004048A7" w:rsidRPr="004048A7" w:rsidRDefault="004048A7" w:rsidP="004048A7">
      <w:pPr>
        <w:ind w:left="709"/>
        <w:jc w:val="both"/>
      </w:pPr>
      <w:r w:rsidRPr="004048A7">
        <w:t>3.4.4</w:t>
      </w:r>
      <w:r w:rsidRPr="004048A7">
        <w:tab/>
        <w:t>Оценка финансовых институтов</w:t>
      </w:r>
    </w:p>
    <w:p w:rsidR="004048A7" w:rsidRDefault="004048A7" w:rsidP="00472399">
      <w:pPr>
        <w:ind w:left="709"/>
        <w:jc w:val="both"/>
        <w:rPr>
          <w:b/>
        </w:rPr>
      </w:pPr>
      <w:r>
        <w:rPr>
          <w:b/>
        </w:rPr>
        <w:t>4. Итоговая аттестация</w:t>
      </w:r>
      <w:r w:rsidR="0091097A">
        <w:rPr>
          <w:b/>
        </w:rPr>
        <w:t xml:space="preserve">: </w:t>
      </w:r>
      <w:bookmarkStart w:id="0" w:name="_GoBack"/>
      <w:bookmarkEnd w:id="0"/>
      <w:r w:rsidR="0091097A" w:rsidRPr="0091097A">
        <w:rPr>
          <w:b/>
        </w:rPr>
        <w:t>защита итоговой аттестационной работы.</w:t>
      </w:r>
    </w:p>
    <w:sectPr w:rsidR="004048A7" w:rsidSect="0047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D"/>
    <w:rsid w:val="004048A7"/>
    <w:rsid w:val="00472399"/>
    <w:rsid w:val="004C6679"/>
    <w:rsid w:val="00514128"/>
    <w:rsid w:val="008E6482"/>
    <w:rsid w:val="0091097A"/>
    <w:rsid w:val="00931A86"/>
    <w:rsid w:val="00932513"/>
    <w:rsid w:val="009436E9"/>
    <w:rsid w:val="009800CD"/>
    <w:rsid w:val="00B10C95"/>
    <w:rsid w:val="00C55633"/>
    <w:rsid w:val="00DB2178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Рудаченко</dc:creator>
  <cp:keywords/>
  <dc:description/>
  <cp:lastModifiedBy>Елена В. Максименко</cp:lastModifiedBy>
  <cp:revision>8</cp:revision>
  <dcterms:created xsi:type="dcterms:W3CDTF">2018-05-31T08:46:00Z</dcterms:created>
  <dcterms:modified xsi:type="dcterms:W3CDTF">2018-06-18T10:22:00Z</dcterms:modified>
</cp:coreProperties>
</file>