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712" w:rsidRDefault="00FD0712" w:rsidP="00FD0712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FD0712" w:rsidRDefault="00FD0712" w:rsidP="00FD071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</w:rPr>
        <w:t>«</w:t>
      </w:r>
      <w:r w:rsidR="00887737">
        <w:rPr>
          <w:rFonts w:ascii="Times New Roman" w:hAnsi="Times New Roman"/>
          <w:b/>
          <w:sz w:val="28"/>
        </w:rPr>
        <w:t>Менеджер по управлению персоналом</w:t>
      </w:r>
      <w:r>
        <w:rPr>
          <w:rFonts w:ascii="Times New Roman" w:hAnsi="Times New Roman"/>
          <w:b/>
          <w:sz w:val="28"/>
        </w:rPr>
        <w:t>»</w:t>
      </w:r>
    </w:p>
    <w:p w:rsidR="00FD0712" w:rsidRDefault="00FD0712" w:rsidP="00FD071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712" w:rsidRDefault="00FD0712" w:rsidP="00FD0712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 Срок обучения:</w:t>
      </w:r>
      <w:r>
        <w:rPr>
          <w:rFonts w:ascii="Times New Roman" w:hAnsi="Times New Roman" w:cs="Times New Roman"/>
          <w:sz w:val="24"/>
        </w:rPr>
        <w:t xml:space="preserve"> 3 месяца, общая трудоемкость программы 256 часов.</w:t>
      </w:r>
    </w:p>
    <w:p w:rsidR="00FD0712" w:rsidRDefault="00FD0712" w:rsidP="00FD0712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Форма обучения:</w:t>
      </w:r>
      <w:r>
        <w:rPr>
          <w:rFonts w:ascii="Times New Roman" w:hAnsi="Times New Roman" w:cs="Times New Roman"/>
          <w:sz w:val="24"/>
        </w:rPr>
        <w:t xml:space="preserve"> очно-заочная (вечерняя), без отрыва от производства.</w:t>
      </w:r>
    </w:p>
    <w:p w:rsidR="00FD0712" w:rsidRDefault="00FD0712" w:rsidP="00FD0712">
      <w:pPr>
        <w:ind w:firstLine="142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FD0712" w:rsidRDefault="00FD0712" w:rsidP="00FD0712">
      <w:pPr>
        <w:ind w:firstLine="142"/>
        <w:jc w:val="both"/>
        <w:rPr>
          <w:rFonts w:ascii="Times New Roman" w:hAnsi="Times New Roman" w:cs="Times New Roman"/>
          <w:b/>
          <w:u w:val="single"/>
        </w:rPr>
      </w:pPr>
    </w:p>
    <w:p w:rsidR="00887737" w:rsidRPr="00887737" w:rsidRDefault="00887737" w:rsidP="008877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Общий менеджмент. Правовые асп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екты трудового законодательства</w:t>
      </w:r>
    </w:p>
    <w:p w:rsidR="00887737" w:rsidRPr="00887737" w:rsidRDefault="00887737" w:rsidP="00887737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Законодательное, нормативно-методическое, локальное регул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ирование управления персоналом</w:t>
      </w:r>
    </w:p>
    <w:p w:rsidR="00887737" w:rsidRPr="00887737" w:rsidRDefault="00887737" w:rsidP="00887737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трудового договора. Обязате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льные и дополнительные условия</w:t>
      </w:r>
    </w:p>
    <w:p w:rsidR="00887737" w:rsidRPr="00887737" w:rsidRDefault="00887737" w:rsidP="00887737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трудового договора</w:t>
      </w:r>
    </w:p>
    <w:p w:rsidR="00887737" w:rsidRPr="00887737" w:rsidRDefault="00887737" w:rsidP="00887737">
      <w:pPr>
        <w:pStyle w:val="a3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3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трудовых споров. Ответственность за наруше</w:t>
      </w:r>
      <w:r w:rsidRPr="0088773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трудов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законодательства</w:t>
      </w:r>
    </w:p>
    <w:p w:rsidR="00887737" w:rsidRPr="00887737" w:rsidRDefault="00887737" w:rsidP="008877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Кадровая работа в современной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организации</w:t>
      </w:r>
    </w:p>
    <w:p w:rsidR="00887737" w:rsidRPr="00887737" w:rsidRDefault="00887737" w:rsidP="00887737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Построение системы документационного обеспечения управления персоналом </w:t>
      </w:r>
    </w:p>
    <w:p w:rsidR="00887737" w:rsidRPr="00887737" w:rsidRDefault="00887737" w:rsidP="00887737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 и виды кадровой документации</w:t>
      </w:r>
    </w:p>
    <w:p w:rsidR="00887737" w:rsidRPr="00887737" w:rsidRDefault="00887737" w:rsidP="00887737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3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трудовых книжек. Фор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мирование и ведение личных дел</w:t>
      </w:r>
    </w:p>
    <w:p w:rsidR="00887737" w:rsidRPr="00887737" w:rsidRDefault="00887737" w:rsidP="00887737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3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остные инструкции. Формы и виды</w:t>
      </w:r>
    </w:p>
    <w:p w:rsidR="00887737" w:rsidRPr="00887737" w:rsidRDefault="00887737" w:rsidP="00887737">
      <w:pPr>
        <w:pStyle w:val="a3"/>
        <w:numPr>
          <w:ilvl w:val="0"/>
          <w:numId w:val="9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утреннего трудового распорядка</w:t>
      </w:r>
    </w:p>
    <w:p w:rsidR="00887737" w:rsidRPr="00887737" w:rsidRDefault="00887737" w:rsidP="008877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Программа 1С: «Зарплата и Кадры» </w:t>
      </w:r>
    </w:p>
    <w:p w:rsidR="00887737" w:rsidRPr="00887737" w:rsidRDefault="00887737" w:rsidP="008877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77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Управление персоналом </w:t>
      </w:r>
    </w:p>
    <w:p w:rsidR="00887737" w:rsidRPr="00887737" w:rsidRDefault="00887737" w:rsidP="00887737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эффективного уп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равления персоналом предприятия</w:t>
      </w:r>
    </w:p>
    <w:p w:rsidR="00887737" w:rsidRPr="00887737" w:rsidRDefault="00887737" w:rsidP="00887737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ПОНАП в организации.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Поиск, отбор,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адаптация</w:t>
      </w:r>
      <w:r w:rsidRPr="008877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7737" w:rsidRPr="00887737" w:rsidRDefault="00887737" w:rsidP="00887737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обучения, переподготовки и повышения квалификации персонала</w:t>
      </w:r>
    </w:p>
    <w:p w:rsidR="00887737" w:rsidRPr="00887737" w:rsidRDefault="00887737" w:rsidP="00887737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3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оце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нки персонала. Аттестация</w:t>
      </w:r>
      <w:bookmarkStart w:id="0" w:name="_GoBack"/>
      <w:bookmarkEnd w:id="0"/>
    </w:p>
    <w:p w:rsidR="00887737" w:rsidRPr="00887737" w:rsidRDefault="00887737" w:rsidP="00887737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3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мотивации подчиненных</w:t>
      </w:r>
    </w:p>
    <w:p w:rsidR="00887737" w:rsidRPr="00887737" w:rsidRDefault="00887737" w:rsidP="00887737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Профессиональный имидж</w:t>
      </w:r>
    </w:p>
    <w:p w:rsidR="00887737" w:rsidRPr="00887737" w:rsidRDefault="00887737" w:rsidP="00887737">
      <w:pPr>
        <w:pStyle w:val="a3"/>
        <w:numPr>
          <w:ilvl w:val="0"/>
          <w:numId w:val="10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7737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временем</w:t>
      </w:r>
    </w:p>
    <w:p w:rsidR="00FD0712" w:rsidRDefault="00FD0712" w:rsidP="0088773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Итоговая аттестация</w:t>
      </w:r>
    </w:p>
    <w:p w:rsidR="00FD0712" w:rsidRDefault="00FD0712" w:rsidP="00FD0712">
      <w:pPr>
        <w:rPr>
          <w:rFonts w:ascii="Times New Roman" w:hAnsi="Times New Roman" w:cs="Times New Roman"/>
          <w:sz w:val="24"/>
          <w:szCs w:val="24"/>
        </w:rPr>
      </w:pPr>
    </w:p>
    <w:p w:rsidR="00FD0712" w:rsidRDefault="00FD0712" w:rsidP="00FD0712"/>
    <w:p w:rsidR="00A63CDB" w:rsidRDefault="00A63CDB" w:rsidP="00A63CDB">
      <w:r>
        <w:t xml:space="preserve"> </w:t>
      </w:r>
    </w:p>
    <w:sectPr w:rsidR="00A63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A54D8"/>
    <w:multiLevelType w:val="hybridMultilevel"/>
    <w:tmpl w:val="34340B80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912B6"/>
    <w:multiLevelType w:val="hybridMultilevel"/>
    <w:tmpl w:val="F982A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00A53"/>
    <w:multiLevelType w:val="hybridMultilevel"/>
    <w:tmpl w:val="6DC0BB6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7326185"/>
    <w:multiLevelType w:val="hybridMultilevel"/>
    <w:tmpl w:val="D40C50A0"/>
    <w:lvl w:ilvl="0" w:tplc="73AE7860">
      <w:start w:val="1"/>
      <w:numFmt w:val="decimal"/>
      <w:lvlText w:val="%1.2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F4701B1"/>
    <w:multiLevelType w:val="hybridMultilevel"/>
    <w:tmpl w:val="11066AF6"/>
    <w:lvl w:ilvl="0" w:tplc="D5EEC26E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49883BFA"/>
    <w:multiLevelType w:val="hybridMultilevel"/>
    <w:tmpl w:val="7EC23EDC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9D47C91"/>
    <w:multiLevelType w:val="hybridMultilevel"/>
    <w:tmpl w:val="47C480CC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276E56"/>
    <w:multiLevelType w:val="hybridMultilevel"/>
    <w:tmpl w:val="5FAA66FA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8170A"/>
    <w:multiLevelType w:val="hybridMultilevel"/>
    <w:tmpl w:val="3744AD2A"/>
    <w:lvl w:ilvl="0" w:tplc="5634830C">
      <w:start w:val="1"/>
      <w:numFmt w:val="decimal"/>
      <w:lvlText w:val="4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5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D00"/>
    <w:rsid w:val="000A2AFB"/>
    <w:rsid w:val="00501699"/>
    <w:rsid w:val="005B7D00"/>
    <w:rsid w:val="007025CF"/>
    <w:rsid w:val="00887737"/>
    <w:rsid w:val="00A63CDB"/>
    <w:rsid w:val="00FD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DE3F"/>
  <w15:chartTrackingRefBased/>
  <w15:docId w15:val="{0DCA26E7-A1A1-4365-9CB7-B829E25A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712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Ожгихина</dc:creator>
  <cp:keywords/>
  <dc:description/>
  <cp:lastModifiedBy>Ольга С. Ожгихина</cp:lastModifiedBy>
  <cp:revision>5</cp:revision>
  <dcterms:created xsi:type="dcterms:W3CDTF">2024-03-19T14:52:00Z</dcterms:created>
  <dcterms:modified xsi:type="dcterms:W3CDTF">2024-03-29T14:57:00Z</dcterms:modified>
</cp:coreProperties>
</file>