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702"/>
      </w:tblGrid>
      <w:tr w:rsidR="00704040" w:rsidRPr="00704040" w:rsidTr="00704040">
        <w:tc>
          <w:tcPr>
            <w:tcW w:w="53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</w:t>
            </w:r>
          </w:p>
          <w:p w:rsidR="00704040" w:rsidRPr="00704040" w:rsidRDefault="00704040" w:rsidP="00704040">
            <w:pPr>
              <w:spacing w:line="256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 xml:space="preserve">«Балтийский федеральный университет 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И</w:t>
            </w: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ммануила Канта</w:t>
            </w:r>
            <w:r w:rsidR="00600E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A36E2" w:rsidRDefault="00BA36E2" w:rsidP="00BA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ректора</w:t>
            </w:r>
          </w:p>
          <w:p w:rsidR="00BA36E2" w:rsidRDefault="00BA36E2" w:rsidP="00BA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E2" w:rsidRDefault="00BA36E2" w:rsidP="00BA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E2" w:rsidRDefault="00BA36E2" w:rsidP="00BA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BA36E2" w:rsidP="00BA36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______________М.В. Демин</w:t>
            </w:r>
          </w:p>
        </w:tc>
      </w:tr>
      <w:tr w:rsidR="00704040" w:rsidTr="00704040">
        <w:tc>
          <w:tcPr>
            <w:tcW w:w="5386" w:type="dxa"/>
          </w:tcPr>
          <w:p w:rsidR="00704040" w:rsidRDefault="00704040" w:rsidP="00704040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704040" w:rsidRDefault="00704040" w:rsidP="00704040">
            <w:pPr>
              <w:jc w:val="center"/>
              <w:rPr>
                <w:b/>
                <w:sz w:val="28"/>
              </w:rPr>
            </w:pPr>
          </w:p>
        </w:tc>
      </w:tr>
    </w:tbl>
    <w:p w:rsidR="006D33C0" w:rsidRDefault="007E1922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Pr="00704040" w:rsidRDefault="00704040" w:rsidP="00704040">
      <w:pPr>
        <w:spacing w:after="0" w:line="259" w:lineRule="auto"/>
        <w:ind w:left="57" w:right="3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4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9348"/>
      </w:tblGrid>
      <w:tr w:rsidR="00704040" w:rsidTr="007040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040" w:rsidRDefault="00704040" w:rsidP="0070404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04040" w:rsidRDefault="00704040" w:rsidP="00704040">
      <w:pPr>
        <w:spacing w:after="0"/>
        <w:ind w:left="261" w:right="34" w:hanging="227"/>
        <w:jc w:val="center"/>
        <w:rPr>
          <w:rFonts w:ascii="Times New Roman" w:hAnsi="Times New Roman" w:cs="Times New Roman"/>
        </w:rPr>
      </w:pPr>
      <w:r w:rsidRPr="00704040">
        <w:rPr>
          <w:rFonts w:ascii="Times New Roman" w:hAnsi="Times New Roman" w:cs="Times New Roman"/>
        </w:rPr>
        <w:t xml:space="preserve">полное наименование должности (в соответствии со штатным расписанием), структурного подразделения, (с указанием отдела, кафедры, лаборатории, сектора, управления, </w:t>
      </w:r>
      <w:r>
        <w:rPr>
          <w:rFonts w:ascii="Times New Roman" w:hAnsi="Times New Roman" w:cs="Times New Roman"/>
        </w:rPr>
        <w:t>высшей школы, ресурсного центра</w:t>
      </w:r>
      <w:r w:rsidRPr="00704040">
        <w:rPr>
          <w:rFonts w:ascii="Times New Roman" w:hAnsi="Times New Roman" w:cs="Times New Roman"/>
        </w:rPr>
        <w:t>, института</w:t>
      </w:r>
      <w:r>
        <w:rPr>
          <w:rFonts w:ascii="Times New Roman" w:hAnsi="Times New Roman" w:cs="Times New Roman"/>
        </w:rPr>
        <w:t xml:space="preserve"> и т.д.</w:t>
      </w:r>
      <w:r w:rsidRPr="00704040">
        <w:rPr>
          <w:rFonts w:ascii="Times New Roman" w:hAnsi="Times New Roman" w:cs="Times New Roman"/>
        </w:rPr>
        <w:t>)</w:t>
      </w: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P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Балтийс</w:t>
      </w:r>
      <w:r w:rsidR="00B0717F">
        <w:rPr>
          <w:rFonts w:ascii="Times New Roman" w:hAnsi="Times New Roman" w:cs="Times New Roman"/>
          <w:sz w:val="28"/>
          <w:szCs w:val="28"/>
        </w:rPr>
        <w:t>кий федеральный университет им.И</w:t>
      </w:r>
      <w:r w:rsidRPr="00AB7FAF">
        <w:rPr>
          <w:rFonts w:ascii="Times New Roman" w:hAnsi="Times New Roman" w:cs="Times New Roman"/>
          <w:sz w:val="28"/>
          <w:szCs w:val="28"/>
        </w:rPr>
        <w:t>.Канта</w:t>
      </w:r>
    </w:p>
    <w:p w:rsidR="00704040" w:rsidRP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Калининград</w:t>
      </w:r>
    </w:p>
    <w:p w:rsid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20__г.</w:t>
      </w:r>
    </w:p>
    <w:p w:rsidR="00AB7FAF" w:rsidRDefault="00AB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7FAF" w:rsidRPr="00417F38" w:rsidRDefault="00AB7FAF" w:rsidP="00AB7FAF">
      <w:pPr>
        <w:spacing w:after="3" w:line="259" w:lineRule="auto"/>
        <w:ind w:left="57" w:right="74" w:hanging="10"/>
        <w:jc w:val="center"/>
      </w:pPr>
    </w:p>
    <w:p w:rsidR="00AB7FAF" w:rsidRPr="00D71CBA" w:rsidRDefault="00AB7FAF" w:rsidP="00D71CBA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1.1. Настоящая должностная инструкция определяет должностные обязанности, права и ответственность.....(указать должность и структурное подразделение, так как они приведены на титульном листе) (Далее — указать сокращенный вариант н</w:t>
      </w:r>
      <w:r w:rsidR="00EA041E">
        <w:rPr>
          <w:rFonts w:ascii="Times New Roman" w:hAnsi="Times New Roman" w:cs="Times New Roman"/>
          <w:sz w:val="24"/>
          <w:szCs w:val="24"/>
        </w:rPr>
        <w:t>а</w:t>
      </w:r>
      <w:r w:rsidRPr="00D71CBA">
        <w:rPr>
          <w:rFonts w:ascii="Times New Roman" w:hAnsi="Times New Roman" w:cs="Times New Roman"/>
          <w:sz w:val="24"/>
          <w:szCs w:val="24"/>
        </w:rPr>
        <w:t>именования должности</w:t>
      </w:r>
      <w:r w:rsidR="00EA041E"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 (при необходимости)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1.2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B0717F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, и к какой категории она относится</w:t>
      </w:r>
      <w:r w:rsidR="002E26D9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71CBA">
        <w:rPr>
          <w:rFonts w:ascii="Times New Roman" w:hAnsi="Times New Roman" w:cs="Times New Roman"/>
          <w:sz w:val="24"/>
          <w:szCs w:val="24"/>
        </w:rPr>
        <w:t>(</w:t>
      </w:r>
      <w:r w:rsidR="00562112" w:rsidRPr="00D71CBA">
        <w:rPr>
          <w:rFonts w:ascii="Times New Roman" w:hAnsi="Times New Roman" w:cs="Times New Roman"/>
          <w:sz w:val="24"/>
          <w:szCs w:val="24"/>
        </w:rPr>
        <w:t>административно-управленческого персонала, профессорско-преподавательского состава,</w:t>
      </w:r>
      <w:r w:rsidR="00B0717F" w:rsidRPr="00D71CBA">
        <w:rPr>
          <w:rFonts w:ascii="Times New Roman" w:hAnsi="Times New Roman" w:cs="Times New Roman"/>
          <w:sz w:val="24"/>
          <w:szCs w:val="24"/>
        </w:rPr>
        <w:t xml:space="preserve"> учебно-вспомогательного персонала и т.д.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B0717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1.3…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 ДОЛЖНОСТЬ...</w:t>
      </w:r>
      <w:r w:rsidRPr="00D71CBA">
        <w:rPr>
          <w:rFonts w:ascii="Times New Roman" w:hAnsi="Times New Roman" w:cs="Times New Roman"/>
          <w:sz w:val="24"/>
          <w:szCs w:val="24"/>
        </w:rPr>
        <w:t>. (указать наименование д</w:t>
      </w:r>
      <w:r w:rsidR="00AB7FAF" w:rsidRPr="00D71CBA">
        <w:rPr>
          <w:rFonts w:ascii="Times New Roman" w:hAnsi="Times New Roman" w:cs="Times New Roman"/>
          <w:sz w:val="24"/>
          <w:szCs w:val="24"/>
        </w:rPr>
        <w:t>олжности) принимается лицо имеющее (указать требования, предъявляемые к образованию и стажу работы ли</w:t>
      </w:r>
      <w:r w:rsidRPr="00D71CBA">
        <w:rPr>
          <w:rFonts w:ascii="Times New Roman" w:hAnsi="Times New Roman" w:cs="Times New Roman"/>
          <w:sz w:val="24"/>
          <w:szCs w:val="24"/>
        </w:rPr>
        <w:t>ца, претендующего на замещение данной д</w:t>
      </w:r>
      <w:r w:rsidR="00AB7FAF" w:rsidRPr="00D71CBA">
        <w:rPr>
          <w:rFonts w:ascii="Times New Roman" w:hAnsi="Times New Roman" w:cs="Times New Roman"/>
          <w:sz w:val="24"/>
          <w:szCs w:val="24"/>
        </w:rPr>
        <w:t>олжности).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2D6AE" wp14:editId="3C22CA98">
            <wp:extent cx="381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4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.</w:t>
      </w:r>
      <w:r w:rsidRPr="00D71CBA">
        <w:rPr>
          <w:rFonts w:ascii="Times New Roman" w:hAnsi="Times New Roman" w:cs="Times New Roman"/>
          <w:sz w:val="24"/>
          <w:szCs w:val="24"/>
        </w:rPr>
        <w:t xml:space="preserve">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) назначается на должность и освобождается от должности приказом ректора в установленном действующим трудовым законодательством порядке. Назначение на должность производится по представлению (указать Должность руково</w:t>
      </w:r>
      <w:r w:rsidR="00B0717F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ителя, наделенного соответствующими полномочиями).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</w:t>
      </w:r>
      <w:r w:rsidR="002E26D9" w:rsidRPr="00D71CBA">
        <w:rPr>
          <w:rFonts w:ascii="Times New Roman" w:hAnsi="Times New Roman" w:cs="Times New Roman"/>
          <w:sz w:val="24"/>
          <w:szCs w:val="24"/>
        </w:rPr>
        <w:t>,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D71CBA">
        <w:rPr>
          <w:rFonts w:ascii="Times New Roman" w:hAnsi="Times New Roman" w:cs="Times New Roman"/>
          <w:sz w:val="24"/>
          <w:szCs w:val="24"/>
        </w:rPr>
        <w:t xml:space="preserve">работник назначается на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, замещение которой происхо</w:t>
      </w:r>
      <w:r w:rsidR="002E26D9" w:rsidRPr="00D71CBA">
        <w:rPr>
          <w:rFonts w:ascii="Times New Roman" w:hAnsi="Times New Roman" w:cs="Times New Roman"/>
          <w:sz w:val="24"/>
          <w:szCs w:val="24"/>
        </w:rPr>
        <w:t>дит</w:t>
      </w:r>
      <w:r w:rsidRPr="00D71CBA">
        <w:rPr>
          <w:rFonts w:ascii="Times New Roman" w:hAnsi="Times New Roman" w:cs="Times New Roman"/>
          <w:sz w:val="24"/>
          <w:szCs w:val="24"/>
        </w:rPr>
        <w:t xml:space="preserve"> в результате избрания по конкурсу ИЛИ является выборной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 xml:space="preserve">, </w:t>
      </w:r>
      <w:r w:rsidR="002E26D9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анный пункт излагается в следующей ре</w:t>
      </w:r>
      <w:r w:rsidR="002E26D9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акции: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 ...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 xml:space="preserve">) назначается на должность приказом ректора, издаваемого по результатам избрания по конкурсу или проведения выборов. </w:t>
      </w: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30CF3" wp14:editId="5ED4970C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Освобождается от должности в установленном действующим трудовым законодательством порядке.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 ...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 xml:space="preserve">) подчиняется непосредственно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 непосредственного руководителя (руководителя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1...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) должен знать и уметь применять в практической деятельности: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(Необходимо 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законы и 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правовые акты, правила, 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регламенты, </w:t>
      </w:r>
      <w:r w:rsidRPr="00D71CBA">
        <w:rPr>
          <w:rFonts w:ascii="Times New Roman" w:hAnsi="Times New Roman" w:cs="Times New Roman"/>
          <w:sz w:val="24"/>
          <w:szCs w:val="24"/>
        </w:rPr>
        <w:t>инструкции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и </w:t>
      </w:r>
      <w:r w:rsidRPr="00D71CBA">
        <w:rPr>
          <w:rFonts w:ascii="Times New Roman" w:hAnsi="Times New Roman" w:cs="Times New Roman"/>
          <w:sz w:val="24"/>
          <w:szCs w:val="24"/>
        </w:rPr>
        <w:t xml:space="preserve">иные </w:t>
      </w:r>
      <w:r w:rsidR="00801E8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окументы которые необходимо знать работнику, замещаемому </w:t>
      </w:r>
      <w:r w:rsidR="00801E8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анную </w:t>
      </w:r>
      <w:r w:rsidR="00801E8C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Pr="00D71CBA">
        <w:rPr>
          <w:rFonts w:ascii="Times New Roman" w:hAnsi="Times New Roman" w:cs="Times New Roman"/>
          <w:sz w:val="24"/>
          <w:szCs w:val="24"/>
        </w:rPr>
        <w:t>)</w:t>
      </w:r>
    </w:p>
    <w:p w:rsidR="00AB7FAF" w:rsidRPr="00D71CBA" w:rsidRDefault="00AB7FAF" w:rsidP="00D71CBA">
      <w:pPr>
        <w:spacing w:after="0" w:line="240" w:lineRule="auto"/>
        <w:ind w:left="680" w:right="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Не зависимо от занимаемой Должности следует указать: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основы трудового законодательства;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внутреннего трудового распорядка БФУ им.И.Канта;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и нормы охраны труда, техники безопасности, требования пожарной безопасности, основы организации гражданской обороны и защиты от чрезвычайных ситуаций.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C218FB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... В своей деятельности (указать </w:t>
      </w:r>
      <w:r w:rsidR="00C218FB" w:rsidRPr="00D71CBA">
        <w:rPr>
          <w:rFonts w:ascii="Times New Roman" w:hAnsi="Times New Roman" w:cs="Times New Roman"/>
          <w:sz w:val="24"/>
          <w:szCs w:val="24"/>
        </w:rPr>
        <w:t>ДОЛЖНОСТЬ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) руководствуется: </w:t>
      </w:r>
    </w:p>
    <w:p w:rsidR="00C218FB" w:rsidRPr="00D71CBA" w:rsidRDefault="00AB7FAF" w:rsidP="00D71CBA">
      <w:pPr>
        <w:pStyle w:val="Style4"/>
        <w:widowControl/>
        <w:spacing w:line="240" w:lineRule="auto"/>
        <w:ind w:firstLine="0"/>
        <w:jc w:val="both"/>
      </w:pPr>
      <w:r w:rsidRPr="00D71CBA">
        <w:t xml:space="preserve">Не зависимо от занимаемой Должности следует указать: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>- Конституцией Российской Федерации;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ФЗ «Об образовании в Российской Федерации»,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</w:t>
      </w:r>
      <w:r w:rsidR="00DF71FC" w:rsidRPr="00D71CBA">
        <w:rPr>
          <w:snapToGrid w:val="0"/>
          <w:color w:val="000000"/>
        </w:rPr>
        <w:t>законами</w:t>
      </w:r>
      <w:r w:rsidRPr="00D71CBA">
        <w:rPr>
          <w:snapToGrid w:val="0"/>
          <w:color w:val="000000"/>
        </w:rPr>
        <w:t xml:space="preserve"> Российской Федерации, приказ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и ины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распорядительны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документ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Министерства науки и высшего образования Российской Федерации, других государственных органов, регулирующих деятельность образовательных организаций в пределах компетенции; 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Устав</w:t>
      </w:r>
      <w:r w:rsidR="00DF71FC"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ом</w:t>
      </w: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«Балтийского федерального университета имени Иммануила Канта»;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Коллективным договором;</w:t>
      </w:r>
    </w:p>
    <w:p w:rsidR="00DF71FC" w:rsidRPr="00D71CBA" w:rsidRDefault="00C218FB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приказами и распоряжениями ректора;</w:t>
      </w:r>
    </w:p>
    <w:p w:rsidR="00AB7FAF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C218FB" w:rsidRPr="00D71CBA">
        <w:rPr>
          <w:rFonts w:ascii="Times New Roman" w:hAnsi="Times New Roman" w:cs="Times New Roman"/>
          <w:sz w:val="24"/>
          <w:szCs w:val="24"/>
        </w:rPr>
        <w:t>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акты с учетом специфики </w:t>
      </w:r>
      <w:r w:rsidR="00C218FB" w:rsidRPr="00D71CBA">
        <w:rPr>
          <w:rFonts w:ascii="Times New Roman" w:hAnsi="Times New Roman" w:cs="Times New Roman"/>
          <w:sz w:val="24"/>
          <w:szCs w:val="24"/>
        </w:rPr>
        <w:t>занимаемой ДОЛЖНОСТ</w:t>
      </w:r>
      <w:r w:rsidR="00DF71FC" w:rsidRPr="00D71CBA">
        <w:rPr>
          <w:rFonts w:ascii="Times New Roman" w:hAnsi="Times New Roman" w:cs="Times New Roman"/>
          <w:sz w:val="24"/>
          <w:szCs w:val="24"/>
        </w:rPr>
        <w:t>И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1... В период отсутствия (указать Должность) (отпуска, временной нетрудоспособности, пр.) его обязанности исполняет работник, назначенный в установленном </w:t>
      </w:r>
      <w:r w:rsidR="00DF71FC" w:rsidRPr="00D71CBA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</w:t>
      </w:r>
      <w:r w:rsidRPr="00D71CBA">
        <w:rPr>
          <w:rFonts w:ascii="Times New Roman" w:hAnsi="Times New Roman" w:cs="Times New Roman"/>
          <w:sz w:val="24"/>
          <w:szCs w:val="24"/>
        </w:rPr>
        <w:t>порядке, который приобретает соответствующие права и несет ответственность за неисполнение или ненадлежащее исполнение временно возложенных на него обязанностей (указать Должность).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 ... Факт ознакомления работника с настоящей должностной инструкцией подтверждается его подписью в экземпляре должностной инструкции, хранящемся в Университете.</w:t>
      </w:r>
    </w:p>
    <w:p w:rsidR="00AB7FAF" w:rsidRPr="00D71CBA" w:rsidRDefault="00AB7FAF" w:rsidP="00D71CBA">
      <w:pPr>
        <w:spacing w:after="0" w:line="240" w:lineRule="auto"/>
        <w:ind w:left="64" w:right="5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AB7FAF" w:rsidRPr="00D71CBA" w:rsidRDefault="00AB7FAF" w:rsidP="00D71CBA">
      <w:pPr>
        <w:spacing w:after="0" w:line="240" w:lineRule="auto"/>
        <w:ind w:left="707" w:right="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(Указать Должность) обязан:</w:t>
      </w:r>
    </w:p>
    <w:p w:rsidR="00AB7FAF" w:rsidRPr="00D71CBA" w:rsidRDefault="00AB7FAF" w:rsidP="00D71CBA">
      <w:pPr>
        <w:spacing w:after="0" w:line="240" w:lineRule="auto"/>
        <w:ind w:left="693" w:right="478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2.1.</w:t>
      </w:r>
    </w:p>
    <w:p w:rsidR="00AB7FAF" w:rsidRPr="00D71CBA" w:rsidRDefault="00DF71FC" w:rsidP="00D71CBA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AB7FAF" w:rsidRPr="00D71CBA" w:rsidRDefault="00AB7FAF" w:rsidP="00D71CBA">
      <w:pPr>
        <w:spacing w:after="0" w:line="240" w:lineRule="auto"/>
        <w:ind w:left="693" w:right="478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2.2.</w:t>
      </w:r>
    </w:p>
    <w:p w:rsidR="00D71CBA" w:rsidRPr="006D12A6" w:rsidRDefault="00DF71FC" w:rsidP="006D12A6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D71CBA" w:rsidRDefault="00D71CBA" w:rsidP="00D71CB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 xml:space="preserve">2… </w:t>
      </w:r>
      <w:r w:rsidRPr="00D71CBA">
        <w:rPr>
          <w:rStyle w:val="FontStyle11"/>
          <w:sz w:val="24"/>
          <w:szCs w:val="24"/>
        </w:rPr>
        <w:t>ДОЛЖНОСТЬ</w:t>
      </w:r>
      <w:r w:rsidRPr="00D71CBA">
        <w:t xml:space="preserve"> в соответствии с трудовым договором и Трудовым кодексом РФ обязан:</w:t>
      </w:r>
    </w:p>
    <w:p w:rsidR="006D12A6" w:rsidRPr="00D71CBA" w:rsidRDefault="006D12A6" w:rsidP="006D12A6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t>2…</w:t>
      </w:r>
      <w:r w:rsidRPr="006D12A6">
        <w:rPr>
          <w:snapToGrid w:val="0"/>
        </w:rPr>
        <w:t xml:space="preserve"> </w:t>
      </w:r>
      <w:r w:rsidRPr="00D71CBA">
        <w:rPr>
          <w:snapToGrid w:val="0"/>
        </w:rPr>
        <w:t>В деловой переписке использовать корпоративную электронную почту kantiana.ru с указанием ФИО и должности.</w:t>
      </w:r>
    </w:p>
    <w:p w:rsidR="00D71CBA" w:rsidRPr="00D71CBA" w:rsidRDefault="00D71CBA" w:rsidP="00D71CB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>2… Соблюдать трудовую дисциплину и правила внутреннего трудового распорядка;</w:t>
      </w:r>
    </w:p>
    <w:p w:rsidR="00D71CBA" w:rsidRPr="00D71CBA" w:rsidRDefault="00D71CBA" w:rsidP="00D71CBA">
      <w:pPr>
        <w:pStyle w:val="Style3"/>
        <w:widowControl/>
        <w:tabs>
          <w:tab w:val="left" w:pos="1238"/>
        </w:tabs>
        <w:spacing w:line="240" w:lineRule="auto"/>
        <w:ind w:firstLine="0"/>
      </w:pPr>
      <w:r w:rsidRPr="00D71CBA">
        <w:t xml:space="preserve">2… Выполнять указания ректора в пределах, установленных трудовым законодательством, а также немедленно ставить его в известность обо всех препятствиях в надлежащем исполнении им должностных обязанностей; </w:t>
      </w:r>
    </w:p>
    <w:p w:rsidR="00D71CBA" w:rsidRPr="00D71CBA" w:rsidRDefault="00D71CBA" w:rsidP="00D71CBA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D71CBA">
        <w:t xml:space="preserve">2… Соблюдать </w:t>
      </w:r>
      <w:r w:rsidRPr="00D71CBA">
        <w:rPr>
          <w:rStyle w:val="FontStyle11"/>
          <w:sz w:val="24"/>
          <w:szCs w:val="24"/>
        </w:rPr>
        <w:t>правила делового этикета, не допускать личностных конфликтов в деловых отношениях;</w:t>
      </w:r>
    </w:p>
    <w:p w:rsidR="00D71CBA" w:rsidRPr="00D71CBA" w:rsidRDefault="00D71CBA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Style w:val="FontStyle11"/>
          <w:sz w:val="24"/>
          <w:szCs w:val="24"/>
        </w:rPr>
        <w:t>2…В случае производственной необходимости выполнять иную работу, связанную с реализацией функций университета.</w:t>
      </w:r>
    </w:p>
    <w:p w:rsidR="00AB7FAF" w:rsidRPr="00D71CBA" w:rsidRDefault="00AB7FAF" w:rsidP="00D71CBA">
      <w:pPr>
        <w:spacing w:after="0" w:line="240" w:lineRule="auto"/>
        <w:ind w:left="693"/>
        <w:jc w:val="both"/>
        <w:rPr>
          <w:rFonts w:ascii="Times New Roman" w:hAnsi="Times New Roman" w:cs="Times New Roman"/>
          <w:sz w:val="24"/>
          <w:szCs w:val="24"/>
        </w:rPr>
      </w:pP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Если работник является материально ответственным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 лицом, то в обязательном поряд</w:t>
      </w:r>
      <w:r w:rsidRPr="00D71CBA">
        <w:rPr>
          <w:rFonts w:ascii="Times New Roman" w:hAnsi="Times New Roman" w:cs="Times New Roman"/>
          <w:sz w:val="24"/>
          <w:szCs w:val="24"/>
        </w:rPr>
        <w:t>ке включается пункт следующего содержания: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2... В установленном локальными нормативными актами </w:t>
      </w:r>
      <w:r w:rsidR="00DF71FC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порядке, выполнять работы с оформлением учетных первичных документов по приему на хранение, хранению, учету, инвентаризации, выдаче, списанию материальных ценностей: основные средства, материальные запасы, драгоценные металлы, содержащиеся в деталях полуфабрикатах, узлах, оборудовании, приборах и других изделиях, нематериальные активы и т.д. с заключением договора о полной индивидуальной материальной ответственности за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недостачу вверенного имущества</w:t>
      </w:r>
      <w:r w:rsidRPr="00D71CBA">
        <w:rPr>
          <w:rFonts w:ascii="Times New Roman" w:hAnsi="Times New Roman" w:cs="Times New Roman"/>
          <w:sz w:val="24"/>
          <w:szCs w:val="24"/>
        </w:rPr>
        <w:t>».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Если замещаемая работником Должность </w:t>
      </w:r>
      <w:r w:rsidRPr="00D71CBA">
        <w:rPr>
          <w:rFonts w:ascii="Times New Roman" w:hAnsi="Times New Roman" w:cs="Times New Roman"/>
          <w:sz w:val="24"/>
          <w:szCs w:val="24"/>
          <w:u w:val="single" w:color="000000"/>
        </w:rPr>
        <w:t>не относится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 к категории «Руковод</w:t>
      </w:r>
      <w:r w:rsidRPr="00D71CBA">
        <w:rPr>
          <w:rFonts w:ascii="Times New Roman" w:hAnsi="Times New Roman" w:cs="Times New Roman"/>
          <w:sz w:val="24"/>
          <w:szCs w:val="24"/>
        </w:rPr>
        <w:t>итель», то в Должностную инструкцию в обязательном поря</w:t>
      </w:r>
      <w:r w:rsidR="00DF71F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ке </w:t>
      </w:r>
      <w:r w:rsidR="00DF71FC" w:rsidRPr="00D71CBA">
        <w:rPr>
          <w:rFonts w:ascii="Times New Roman" w:hAnsi="Times New Roman" w:cs="Times New Roman"/>
          <w:sz w:val="24"/>
          <w:szCs w:val="24"/>
        </w:rPr>
        <w:t>включаются</w:t>
      </w:r>
      <w:r w:rsidRPr="00D71CBA">
        <w:rPr>
          <w:rFonts w:ascii="Times New Roman" w:hAnsi="Times New Roman" w:cs="Times New Roman"/>
          <w:sz w:val="24"/>
          <w:szCs w:val="24"/>
        </w:rPr>
        <w:t xml:space="preserve"> пункты следующего содержания: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Соблюдать требования охраны труда, пожарной безопасности и электробезопасности, требования правовых и локальных нормативных актов охраны труда, в соответствии со спецификой своей деятельности.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медицинские осмотры (обследования) по направлению руководителя в случаях, предусмотренных Трудовым кодексом Российской Федерации и иными федеральными законами.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Если замещаемая работником Должность </w:t>
      </w:r>
      <w:r w:rsidRPr="00D71CBA">
        <w:rPr>
          <w:rFonts w:ascii="Times New Roman" w:hAnsi="Times New Roman" w:cs="Times New Roman"/>
          <w:sz w:val="24"/>
          <w:szCs w:val="24"/>
          <w:u w:val="single" w:color="000000"/>
        </w:rPr>
        <w:t>относится</w:t>
      </w:r>
      <w:r w:rsidRPr="00D71CBA">
        <w:rPr>
          <w:rFonts w:ascii="Times New Roman" w:hAnsi="Times New Roman" w:cs="Times New Roman"/>
          <w:sz w:val="24"/>
          <w:szCs w:val="24"/>
        </w:rPr>
        <w:t xml:space="preserve"> к категории «Руководитель», то в Должностную инструкцию в обязательном поря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ке включаются пункты следующего содержания: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lastRenderedPageBreak/>
        <w:t>2... Соблюдать и осуществлять контроль за соблюдением подчиненными работниками требований охраны труда, требований пожарной безопасности и электробезопасности.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Обеспечить соблюдение правовых и локальных нормативных актов требований охраны труда в соответствии со спецификой своей деятельности.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Обеспечить меры по созданию благоприятных и безопасных условий труда, профилактике травматизма и предупреждению несчастных случаев.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AB7FAF" w:rsidRPr="00D71CBA" w:rsidRDefault="00AB7FAF" w:rsidP="00D71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327"/>
          <w:sz w:val="24"/>
          <w:szCs w:val="24"/>
          <w:lang w:eastAsia="ru-RU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2... Немедленно извещать непосредственного или выше стоящего руководителя о ситуации, угрожающей жизни и здоровью людей и несчастном случае.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случаям), сообщить о происшествии </w:t>
      </w:r>
      <w:r w:rsidR="00711E4D" w:rsidRPr="00D71CBA">
        <w:rPr>
          <w:rFonts w:ascii="Times New Roman" w:hAnsi="Times New Roman" w:cs="Times New Roman"/>
          <w:sz w:val="24"/>
          <w:szCs w:val="24"/>
        </w:rPr>
        <w:t>главному специалисту по охране труда БФУ им.И.Канта.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медицинские осмотры (обследования) по направлению руководства в случаях, предусмотренных Трудовым кодексом Российской Федерации и иными федеральными законами.</w:t>
      </w:r>
    </w:p>
    <w:p w:rsidR="00711E4D" w:rsidRPr="00D71CBA" w:rsidRDefault="00AB7FAF" w:rsidP="00D71CBA">
      <w:pPr>
        <w:spacing w:after="0" w:line="240" w:lineRule="auto"/>
        <w:ind w:left="687" w:right="2935" w:firstLine="325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З. Права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AF" w:rsidRPr="00D71CBA" w:rsidRDefault="00AB7FAF" w:rsidP="00D71CBA">
      <w:pPr>
        <w:spacing w:after="0" w:line="240" w:lineRule="auto"/>
        <w:ind w:left="687" w:right="293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(Указать Должность) имеет право: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Знакомиться с проектами решений руководства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>, касающимися вопросов его деятельности.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Вносить на рассмотрение непосредственного руководителя предложения по совершенствованию работы, связанной с исполнением своих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Участвовать в обсуждении и решении вопросов, касающихся исполняемых должностных обязанностей.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Сообщать непосредственному руководителю обо всех выявленных в процессе исполнения должностных обязанностей недостатках в трудовой деятельности и вносить предложения по их устранению.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иными структурными подразделениями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AB7FAF" w:rsidRPr="00D71CBA" w:rsidRDefault="00AB7FAF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случае, если работник взаимо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ействует с органами государственной власти, органами местного самоуправления, иными </w:t>
      </w:r>
      <w:r w:rsidR="00711E4D" w:rsidRPr="00D71CBA">
        <w:rPr>
          <w:rFonts w:ascii="Times New Roman" w:hAnsi="Times New Roman" w:cs="Times New Roman"/>
          <w:sz w:val="24"/>
          <w:szCs w:val="24"/>
        </w:rPr>
        <w:t>организациями</w:t>
      </w:r>
      <w:r w:rsidRPr="00D71CBA">
        <w:rPr>
          <w:rFonts w:ascii="Times New Roman" w:hAnsi="Times New Roman" w:cs="Times New Roman"/>
          <w:sz w:val="24"/>
          <w:szCs w:val="24"/>
        </w:rPr>
        <w:t xml:space="preserve"> и службами, то включается пункт следующего содержания:</w:t>
      </w:r>
    </w:p>
    <w:p w:rsidR="00AB7FAF" w:rsidRPr="00D71CBA" w:rsidRDefault="004873CD" w:rsidP="004873CD">
      <w:pPr>
        <w:spacing w:after="0" w:line="240" w:lineRule="auto"/>
        <w:ind w:left="32" w:right="32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Взаимодействовать с органами государственной власти, органами местного самоуправления, иными организациями и службами в пределах своей компетенции.</w:t>
      </w:r>
    </w:p>
    <w:p w:rsidR="00AB7FAF" w:rsidRPr="00D71CBA" w:rsidRDefault="004873CD" w:rsidP="004873CD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Имеет иные права и гарантии, предусмотренные действующим законодательством Российской Федерации.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Перечень может быть расширен, исходя из особенностей </w:t>
      </w:r>
      <w:r w:rsidR="00711E4D" w:rsidRPr="00D71CB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71CBA">
        <w:rPr>
          <w:rFonts w:ascii="Times New Roman" w:hAnsi="Times New Roman" w:cs="Times New Roman"/>
          <w:sz w:val="24"/>
          <w:szCs w:val="24"/>
        </w:rPr>
        <w:t>работником трудовой функции, с учетом требований законодательства Российской Фе</w:t>
      </w:r>
      <w:r w:rsidR="00711E4D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ерации, устава и </w:t>
      </w:r>
      <w:r w:rsidR="00711E4D" w:rsidRPr="00D71CBA">
        <w:rPr>
          <w:rFonts w:ascii="Times New Roman" w:hAnsi="Times New Roman" w:cs="Times New Roman"/>
          <w:sz w:val="24"/>
          <w:szCs w:val="24"/>
        </w:rPr>
        <w:t>локальных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нормативных актов </w:t>
      </w:r>
      <w:r w:rsidR="00711E4D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64" w:right="5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AB7FAF" w:rsidRPr="00D71CBA" w:rsidRDefault="00AB7FAF" w:rsidP="00D71CBA">
      <w:pPr>
        <w:spacing w:after="0" w:line="240" w:lineRule="auto"/>
        <w:ind w:left="700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(Указать Должность) несет ответственность: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</w:t>
      </w:r>
      <w:r w:rsidR="00AB7FAF"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3A039" wp14:editId="32165DA9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FAF" w:rsidRPr="00D71CBA">
        <w:rPr>
          <w:rFonts w:ascii="Times New Roman" w:hAnsi="Times New Roman" w:cs="Times New Roman"/>
          <w:sz w:val="24"/>
          <w:szCs w:val="24"/>
        </w:rPr>
        <w:t>должностных обязанностей, предусмотренных настоящей должностной инструкцией, в порядке, определенном действующим трудовым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в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пределах,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определенных</w:t>
      </w:r>
      <w:r w:rsidR="00AB7FAF" w:rsidRPr="00D71CBA">
        <w:rPr>
          <w:rFonts w:ascii="Times New Roman" w:hAnsi="Times New Roman" w:cs="Times New Roman"/>
          <w:sz w:val="24"/>
          <w:szCs w:val="24"/>
        </w:rPr>
        <w:tab/>
        <w:t>действующим административным,</w:t>
      </w:r>
      <w:r w:rsidR="00D71CBA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7FAF" w:rsidRPr="00D71CBA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 Российской Федерации.</w:t>
      </w:r>
    </w:p>
    <w:p w:rsidR="00AB7FAF" w:rsidRPr="00D71CBA" w:rsidRDefault="004873CD" w:rsidP="004873CD">
      <w:pPr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</w:t>
      </w:r>
      <w:r w:rsidR="00D71CBA" w:rsidRPr="00D71CBA">
        <w:rPr>
          <w:rFonts w:ascii="Times New Roman" w:hAnsi="Times New Roman" w:cs="Times New Roman"/>
          <w:sz w:val="24"/>
          <w:szCs w:val="24"/>
        </w:rPr>
        <w:t>БФУ им.И.Канта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в порядке, определенном трудовым и гражданским законодательством Российской Федерации.</w:t>
      </w: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4873CD" w:rsidRDefault="004873CD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BA36E2" w:rsidRDefault="00BA36E2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A36E2" w:rsidRDefault="00BA36E2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развития персонала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/Е.С.Смирнова/</w:t>
      </w:r>
    </w:p>
    <w:p w:rsidR="00BA36E2" w:rsidRDefault="00BA36E2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BA36E2" w:rsidRDefault="00BA36E2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BA36E2" w:rsidRDefault="00BA36E2" w:rsidP="00BA36E2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BA36E2" w:rsidRDefault="00BA36E2" w:rsidP="00BA36E2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BA36E2" w:rsidRDefault="00BA36E2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BA36E2" w:rsidRDefault="00BA36E2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копию получил (а):</w:t>
      </w:r>
    </w:p>
    <w:p w:rsidR="00BA36E2" w:rsidRDefault="00BA36E2" w:rsidP="00BA36E2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BA36E2" w:rsidRDefault="00BA36E2" w:rsidP="00BA36E2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BA36E2" w:rsidRDefault="00BA36E2" w:rsidP="00BA36E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20__г.</w:t>
      </w:r>
    </w:p>
    <w:p w:rsidR="00AB7FAF" w:rsidRPr="00AB7FAF" w:rsidRDefault="00AB7FAF" w:rsidP="00BA36E2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FAF" w:rsidRPr="00AB7FAF" w:rsidSect="004602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22" w:rsidRDefault="007E1922">
      <w:pPr>
        <w:spacing w:after="0" w:line="240" w:lineRule="auto"/>
      </w:pPr>
      <w:r>
        <w:separator/>
      </w:r>
    </w:p>
  </w:endnote>
  <w:endnote w:type="continuationSeparator" w:id="0">
    <w:p w:rsidR="007E1922" w:rsidRDefault="007E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22" w:rsidRDefault="007E1922">
      <w:pPr>
        <w:spacing w:after="0" w:line="240" w:lineRule="auto"/>
      </w:pPr>
      <w:r>
        <w:separator/>
      </w:r>
    </w:p>
  </w:footnote>
  <w:footnote w:type="continuationSeparator" w:id="0">
    <w:p w:rsidR="007E1922" w:rsidRDefault="007E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6E2" w:rsidRPr="00BA36E2">
      <w:rPr>
        <w:noProof/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7.8pt;height:20.1pt;visibility:visible;mso-wrap-style:square" o:bullet="t">
        <v:imagedata r:id="rId1" o:title=""/>
      </v:shape>
    </w:pict>
  </w:numPicBullet>
  <w:abstractNum w:abstractNumId="0" w15:restartNumberingAfterBreak="0">
    <w:nsid w:val="1301456C"/>
    <w:multiLevelType w:val="hybridMultilevel"/>
    <w:tmpl w:val="22766112"/>
    <w:lvl w:ilvl="0" w:tplc="7076F1CC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88D6FC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D0DF22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B4AA86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707556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56020E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0A822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4E54DE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0ADE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50211"/>
    <w:multiLevelType w:val="hybridMultilevel"/>
    <w:tmpl w:val="CCC40AD2"/>
    <w:lvl w:ilvl="0" w:tplc="66462B7A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2ADB92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C3DAC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6E1A46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A89B48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AE71C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267F50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C8C7C2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609D6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92548"/>
    <w:multiLevelType w:val="multilevel"/>
    <w:tmpl w:val="C772DC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B73E93"/>
    <w:multiLevelType w:val="hybridMultilevel"/>
    <w:tmpl w:val="4406FEA8"/>
    <w:lvl w:ilvl="0" w:tplc="3E0EF2A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 w15:restartNumberingAfterBreak="0">
    <w:nsid w:val="5CD059F6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0"/>
    <w:rsid w:val="002E26D9"/>
    <w:rsid w:val="0046027D"/>
    <w:rsid w:val="004873CD"/>
    <w:rsid w:val="005146B6"/>
    <w:rsid w:val="00521F7D"/>
    <w:rsid w:val="00562112"/>
    <w:rsid w:val="005C6662"/>
    <w:rsid w:val="00600ED5"/>
    <w:rsid w:val="00687B70"/>
    <w:rsid w:val="006D12A6"/>
    <w:rsid w:val="00704040"/>
    <w:rsid w:val="00711E4D"/>
    <w:rsid w:val="007E1922"/>
    <w:rsid w:val="00801E8C"/>
    <w:rsid w:val="008146E6"/>
    <w:rsid w:val="00861247"/>
    <w:rsid w:val="008C5058"/>
    <w:rsid w:val="00957027"/>
    <w:rsid w:val="00A52FF7"/>
    <w:rsid w:val="00AB7FAF"/>
    <w:rsid w:val="00B04965"/>
    <w:rsid w:val="00B0717F"/>
    <w:rsid w:val="00BA36E2"/>
    <w:rsid w:val="00C218FB"/>
    <w:rsid w:val="00D71CBA"/>
    <w:rsid w:val="00DA44DD"/>
    <w:rsid w:val="00DF71FC"/>
    <w:rsid w:val="00E05BBA"/>
    <w:rsid w:val="00EA041E"/>
    <w:rsid w:val="00F54712"/>
    <w:rsid w:val="00F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0429-6AEA-4D32-9E4E-7536758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FAF"/>
    <w:pPr>
      <w:ind w:left="720"/>
      <w:contextualSpacing/>
    </w:pPr>
  </w:style>
  <w:style w:type="paragraph" w:customStyle="1" w:styleId="Style4">
    <w:name w:val="Style4"/>
    <w:basedOn w:val="a"/>
    <w:uiPriority w:val="99"/>
    <w:rsid w:val="00C218FB"/>
    <w:pPr>
      <w:widowControl w:val="0"/>
      <w:autoSpaceDE w:val="0"/>
      <w:autoSpaceDN w:val="0"/>
      <w:adjustRightInd w:val="0"/>
      <w:spacing w:after="0" w:line="319" w:lineRule="exact"/>
      <w:ind w:firstLine="3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18FB"/>
    <w:rPr>
      <w:rFonts w:ascii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DF71F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yle3">
    <w:name w:val="Style3"/>
    <w:basedOn w:val="a"/>
    <w:uiPriority w:val="99"/>
    <w:rsid w:val="00D71CB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71CB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99"/>
    <w:rsid w:val="00D71CBA"/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D"/>
  </w:style>
  <w:style w:type="paragraph" w:styleId="ab">
    <w:name w:val="header"/>
    <w:basedOn w:val="a"/>
    <w:link w:val="ac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9148</Characters>
  <Application>Microsoft Office Word</Application>
  <DocSecurity>0</DocSecurity>
  <Lines>203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С. Смирнова</dc:creator>
  <cp:lastModifiedBy>Елена С. Смирнова</cp:lastModifiedBy>
  <cp:revision>2</cp:revision>
  <dcterms:created xsi:type="dcterms:W3CDTF">2025-02-25T15:17:00Z</dcterms:created>
  <dcterms:modified xsi:type="dcterms:W3CDTF">2025-02-25T15:17:00Z</dcterms:modified>
</cp:coreProperties>
</file>