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E60" w:rsidRDefault="00163D1A" w:rsidP="00A03B2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63D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Дополнительная профессиональная программа</w:t>
      </w:r>
    </w:p>
    <w:p w:rsidR="00163D1A" w:rsidRPr="00163D1A" w:rsidRDefault="00163D1A" w:rsidP="00A03B2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63D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профессиональной переподготовки</w:t>
      </w:r>
    </w:p>
    <w:p w:rsidR="00A17125" w:rsidRDefault="00A17125" w:rsidP="00A03B20">
      <w:pPr>
        <w:spacing w:line="276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2D18FA">
        <w:rPr>
          <w:rFonts w:ascii="Times New Roman" w:hAnsi="Times New Roman"/>
          <w:b/>
          <w:sz w:val="32"/>
          <w:szCs w:val="32"/>
          <w:lang w:eastAsia="ru-RU"/>
        </w:rPr>
        <w:t>«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Методика преподавания иностранного языка </w:t>
      </w:r>
    </w:p>
    <w:p w:rsidR="00EF079E" w:rsidRDefault="00A17125" w:rsidP="00A03B20">
      <w:pPr>
        <w:spacing w:line="276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в условиях реализации ФГОС</w:t>
      </w:r>
      <w:r w:rsidRPr="002D18FA">
        <w:rPr>
          <w:rFonts w:ascii="Times New Roman" w:hAnsi="Times New Roman"/>
          <w:b/>
          <w:sz w:val="32"/>
          <w:szCs w:val="32"/>
          <w:lang w:eastAsia="ru-RU"/>
        </w:rPr>
        <w:t>»</w:t>
      </w:r>
    </w:p>
    <w:p w:rsidR="00A03B20" w:rsidRPr="002D18FA" w:rsidRDefault="00A03B20" w:rsidP="00A03B20">
      <w:pPr>
        <w:spacing w:line="276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bookmarkStart w:id="0" w:name="_GoBack"/>
      <w:bookmarkEnd w:id="0"/>
    </w:p>
    <w:p w:rsidR="00AD192E" w:rsidRPr="00DF630E" w:rsidRDefault="00AD192E" w:rsidP="00EF079E">
      <w:pPr>
        <w:jc w:val="both"/>
        <w:rPr>
          <w:rFonts w:ascii="Times New Roman" w:hAnsi="Times New Roman" w:cs="Times New Roman"/>
          <w:sz w:val="24"/>
        </w:rPr>
      </w:pPr>
      <w:r w:rsidRPr="00DF630E">
        <w:rPr>
          <w:rFonts w:ascii="Times New Roman" w:hAnsi="Times New Roman" w:cs="Times New Roman"/>
          <w:b/>
          <w:sz w:val="24"/>
        </w:rPr>
        <w:t>1. Срок обучения:</w:t>
      </w:r>
      <w:r w:rsidRPr="00DF630E">
        <w:rPr>
          <w:rFonts w:ascii="Times New Roman" w:hAnsi="Times New Roman" w:cs="Times New Roman"/>
          <w:sz w:val="24"/>
        </w:rPr>
        <w:t xml:space="preserve"> </w:t>
      </w:r>
      <w:r w:rsidR="00EF079E">
        <w:rPr>
          <w:rFonts w:ascii="Times New Roman" w:hAnsi="Times New Roman" w:cs="Times New Roman"/>
          <w:sz w:val="24"/>
        </w:rPr>
        <w:t>9 месяцев</w:t>
      </w:r>
      <w:r w:rsidR="00163D1A" w:rsidRPr="00DF630E">
        <w:rPr>
          <w:rFonts w:ascii="Times New Roman" w:hAnsi="Times New Roman" w:cs="Times New Roman"/>
          <w:sz w:val="24"/>
        </w:rPr>
        <w:t xml:space="preserve">, </w:t>
      </w:r>
      <w:r w:rsidR="00EB118B">
        <w:rPr>
          <w:rFonts w:ascii="Times New Roman" w:hAnsi="Times New Roman" w:cs="Times New Roman"/>
          <w:sz w:val="24"/>
        </w:rPr>
        <w:t xml:space="preserve">общая трудоемкость программы </w:t>
      </w:r>
      <w:r w:rsidR="00EF079E">
        <w:rPr>
          <w:rFonts w:ascii="Times New Roman" w:hAnsi="Times New Roman" w:cs="Times New Roman"/>
          <w:sz w:val="24"/>
        </w:rPr>
        <w:t>694 часа.</w:t>
      </w:r>
    </w:p>
    <w:p w:rsidR="00AD192E" w:rsidRPr="00DF630E" w:rsidRDefault="00AD192E" w:rsidP="00EF079E">
      <w:pPr>
        <w:jc w:val="both"/>
        <w:rPr>
          <w:rFonts w:ascii="Times New Roman" w:hAnsi="Times New Roman" w:cs="Times New Roman"/>
          <w:sz w:val="24"/>
        </w:rPr>
      </w:pPr>
      <w:r w:rsidRPr="00DF630E">
        <w:rPr>
          <w:rFonts w:ascii="Times New Roman" w:hAnsi="Times New Roman" w:cs="Times New Roman"/>
          <w:b/>
          <w:sz w:val="24"/>
        </w:rPr>
        <w:t>2. Форма обучения:</w:t>
      </w:r>
      <w:r w:rsidRPr="00DF630E">
        <w:rPr>
          <w:rFonts w:ascii="Times New Roman" w:hAnsi="Times New Roman" w:cs="Times New Roman"/>
          <w:sz w:val="24"/>
        </w:rPr>
        <w:t xml:space="preserve"> </w:t>
      </w:r>
      <w:r w:rsidR="00EF079E" w:rsidRPr="002D18FA">
        <w:rPr>
          <w:rFonts w:ascii="Times New Roman" w:hAnsi="Times New Roman"/>
          <w:sz w:val="24"/>
          <w:szCs w:val="24"/>
          <w:lang w:eastAsia="ru-RU"/>
        </w:rPr>
        <w:t>очно-заочная</w:t>
      </w:r>
      <w:r w:rsidR="00EF079E">
        <w:rPr>
          <w:rFonts w:ascii="Times New Roman" w:hAnsi="Times New Roman"/>
          <w:sz w:val="24"/>
          <w:szCs w:val="24"/>
          <w:lang w:eastAsia="ru-RU"/>
        </w:rPr>
        <w:t xml:space="preserve"> (вечерняя) с применением дистанционных технологий,</w:t>
      </w:r>
      <w:r w:rsidR="00EF079E" w:rsidRPr="002D18FA">
        <w:rPr>
          <w:rFonts w:ascii="Times New Roman" w:hAnsi="Times New Roman"/>
          <w:sz w:val="24"/>
          <w:szCs w:val="24"/>
          <w:lang w:eastAsia="ru-RU"/>
        </w:rPr>
        <w:t xml:space="preserve"> без отрыва от производства.</w:t>
      </w:r>
    </w:p>
    <w:p w:rsidR="00AD192E" w:rsidRPr="00DF630E" w:rsidRDefault="00AD192E" w:rsidP="00EF079E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DF630E">
        <w:rPr>
          <w:rFonts w:ascii="Times New Roman" w:hAnsi="Times New Roman" w:cs="Times New Roman"/>
          <w:b/>
          <w:sz w:val="24"/>
        </w:rPr>
        <w:t>3.</w:t>
      </w:r>
      <w:r w:rsidRPr="00DF630E">
        <w:rPr>
          <w:rFonts w:ascii="Times New Roman" w:hAnsi="Times New Roman" w:cs="Times New Roman"/>
          <w:sz w:val="24"/>
        </w:rPr>
        <w:t xml:space="preserve"> </w:t>
      </w:r>
      <w:r w:rsidRPr="00DF630E">
        <w:rPr>
          <w:rFonts w:ascii="Times New Roman" w:hAnsi="Times New Roman" w:cs="Times New Roman"/>
          <w:b/>
          <w:sz w:val="24"/>
          <w:u w:val="single"/>
        </w:rPr>
        <w:t>Содержание программы:</w:t>
      </w:r>
    </w:p>
    <w:p w:rsidR="00163D1A" w:rsidRDefault="00163D1A" w:rsidP="00AD192E">
      <w:pPr>
        <w:ind w:firstLine="142"/>
        <w:jc w:val="both"/>
        <w:rPr>
          <w:rFonts w:ascii="Times New Roman" w:hAnsi="Times New Roman" w:cs="Times New Roman"/>
          <w:b/>
          <w:u w:val="single"/>
        </w:rPr>
      </w:pPr>
    </w:p>
    <w:p w:rsidR="00A17125" w:rsidRDefault="00A17125" w:rsidP="00A03B20">
      <w:pPr>
        <w:pStyle w:val="a3"/>
        <w:numPr>
          <w:ilvl w:val="1"/>
          <w:numId w:val="9"/>
        </w:numPr>
        <w:ind w:hanging="780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17125">
        <w:rPr>
          <w:rFonts w:ascii="Times New Roman" w:hAnsi="Times New Roman"/>
          <w:b/>
          <w:sz w:val="24"/>
          <w:szCs w:val="24"/>
          <w:shd w:val="clear" w:color="auto" w:fill="FFFFFF"/>
        </w:rPr>
        <w:t>Педагогика и психология</w:t>
      </w:r>
      <w:r w:rsidR="00A03B20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</w:p>
    <w:p w:rsidR="0033550E" w:rsidRDefault="00A03B20" w:rsidP="00A03B20">
      <w:pPr>
        <w:pStyle w:val="a3"/>
        <w:numPr>
          <w:ilvl w:val="0"/>
          <w:numId w:val="13"/>
        </w:numPr>
        <w:ind w:left="1276" w:hanging="283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</w:t>
      </w:r>
      <w:r w:rsidR="0033550E" w:rsidRPr="00CF0E85">
        <w:rPr>
          <w:rFonts w:ascii="Times New Roman" w:eastAsia="Times New Roman" w:hAnsi="Times New Roman"/>
          <w:bCs/>
          <w:sz w:val="24"/>
          <w:szCs w:val="24"/>
        </w:rPr>
        <w:t>едагогическая профессия и педагогическая деятельность. Педагог как субъект педагогической деятельности Введение в общую педагогику</w:t>
      </w:r>
    </w:p>
    <w:p w:rsidR="0033550E" w:rsidRDefault="00A03B20" w:rsidP="00A03B20">
      <w:pPr>
        <w:pStyle w:val="a3"/>
        <w:numPr>
          <w:ilvl w:val="0"/>
          <w:numId w:val="13"/>
        </w:numPr>
        <w:ind w:left="1276" w:hanging="283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с</w:t>
      </w:r>
      <w:r w:rsidR="0033550E" w:rsidRPr="00CF0E85">
        <w:rPr>
          <w:rFonts w:ascii="Times New Roman" w:eastAsia="Times New Roman" w:hAnsi="Times New Roman"/>
          <w:bCs/>
          <w:sz w:val="24"/>
          <w:szCs w:val="24"/>
        </w:rPr>
        <w:t>истема образования и ее характеристика</w:t>
      </w:r>
    </w:p>
    <w:p w:rsidR="0033550E" w:rsidRDefault="00A03B20" w:rsidP="00A03B20">
      <w:pPr>
        <w:pStyle w:val="a3"/>
        <w:numPr>
          <w:ilvl w:val="0"/>
          <w:numId w:val="13"/>
        </w:numPr>
        <w:ind w:left="1276" w:hanging="283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</w:rPr>
        <w:t>о</w:t>
      </w:r>
      <w:r w:rsidR="0033550E" w:rsidRPr="00CF0E85">
        <w:rPr>
          <w:rFonts w:ascii="Times New Roman" w:eastAsia="Times New Roman" w:hAnsi="Times New Roman"/>
          <w:bCs/>
          <w:sz w:val="24"/>
          <w:szCs w:val="24"/>
        </w:rPr>
        <w:t>сновы специальной педагогики</w:t>
      </w:r>
    </w:p>
    <w:p w:rsidR="0033550E" w:rsidRDefault="00A03B20" w:rsidP="00A03B20">
      <w:pPr>
        <w:pStyle w:val="a3"/>
        <w:numPr>
          <w:ilvl w:val="0"/>
          <w:numId w:val="13"/>
        </w:numPr>
        <w:ind w:left="1276" w:hanging="283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</w:rPr>
        <w:t>в</w:t>
      </w:r>
      <w:r w:rsidR="0033550E" w:rsidRPr="009B3F51">
        <w:rPr>
          <w:rFonts w:ascii="Times New Roman" w:eastAsia="Times New Roman" w:hAnsi="Times New Roman"/>
          <w:bCs/>
          <w:sz w:val="24"/>
          <w:szCs w:val="24"/>
        </w:rPr>
        <w:t>ведение в психоло</w:t>
      </w:r>
      <w:r w:rsidR="0033550E">
        <w:rPr>
          <w:rFonts w:ascii="Times New Roman" w:eastAsia="Times New Roman" w:hAnsi="Times New Roman"/>
          <w:bCs/>
          <w:sz w:val="24"/>
          <w:szCs w:val="24"/>
        </w:rPr>
        <w:t>гию. Основы психологии личности</w:t>
      </w:r>
    </w:p>
    <w:p w:rsidR="0033550E" w:rsidRPr="0033550E" w:rsidRDefault="00A03B20" w:rsidP="00A03B20">
      <w:pPr>
        <w:pStyle w:val="a3"/>
        <w:numPr>
          <w:ilvl w:val="0"/>
          <w:numId w:val="13"/>
        </w:numPr>
        <w:ind w:left="1276" w:hanging="283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</w:t>
      </w:r>
      <w:r w:rsidR="0033550E" w:rsidRPr="0033550E">
        <w:rPr>
          <w:rFonts w:ascii="Times New Roman" w:eastAsia="Times New Roman" w:hAnsi="Times New Roman"/>
          <w:bCs/>
          <w:sz w:val="24"/>
          <w:szCs w:val="24"/>
        </w:rPr>
        <w:t>сновные отрасли психологии.</w:t>
      </w:r>
    </w:p>
    <w:p w:rsidR="00A17125" w:rsidRDefault="0033550E" w:rsidP="00A03B20">
      <w:pPr>
        <w:pStyle w:val="a3"/>
        <w:numPr>
          <w:ilvl w:val="1"/>
          <w:numId w:val="9"/>
        </w:numPr>
        <w:ind w:hanging="780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Лексикология</w:t>
      </w:r>
      <w:r w:rsidR="00A03B20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</w:p>
    <w:p w:rsidR="0033550E" w:rsidRDefault="00A03B20" w:rsidP="00A03B20">
      <w:pPr>
        <w:pStyle w:val="a3"/>
        <w:numPr>
          <w:ilvl w:val="0"/>
          <w:numId w:val="12"/>
        </w:numPr>
        <w:ind w:left="1276" w:hanging="283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в</w:t>
      </w:r>
      <w:r w:rsidR="0033550E" w:rsidRPr="00942820">
        <w:rPr>
          <w:rFonts w:ascii="Times New Roman" w:eastAsia="Times New Roman" w:hAnsi="Times New Roman"/>
          <w:bCs/>
          <w:sz w:val="24"/>
          <w:szCs w:val="24"/>
        </w:rPr>
        <w:t>ведение. Основы лексикологии иностранного языка</w:t>
      </w:r>
    </w:p>
    <w:p w:rsidR="0033550E" w:rsidRDefault="00A03B20" w:rsidP="00A03B20">
      <w:pPr>
        <w:pStyle w:val="a3"/>
        <w:numPr>
          <w:ilvl w:val="0"/>
          <w:numId w:val="12"/>
        </w:numPr>
        <w:ind w:left="1276" w:hanging="283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э</w:t>
      </w:r>
      <w:r w:rsidR="0033550E" w:rsidRPr="00942820">
        <w:rPr>
          <w:rFonts w:ascii="Times New Roman" w:eastAsia="Times New Roman" w:hAnsi="Times New Roman"/>
          <w:bCs/>
          <w:sz w:val="24"/>
          <w:szCs w:val="24"/>
        </w:rPr>
        <w:t>тимология словарн</w:t>
      </w:r>
      <w:r w:rsidR="0033550E">
        <w:rPr>
          <w:rFonts w:ascii="Times New Roman" w:eastAsia="Times New Roman" w:hAnsi="Times New Roman"/>
          <w:bCs/>
          <w:sz w:val="24"/>
          <w:szCs w:val="24"/>
        </w:rPr>
        <w:t>ого состава иностранного языка</w:t>
      </w:r>
    </w:p>
    <w:p w:rsidR="0033550E" w:rsidRDefault="00A03B20" w:rsidP="00A03B20">
      <w:pPr>
        <w:pStyle w:val="a3"/>
        <w:numPr>
          <w:ilvl w:val="0"/>
          <w:numId w:val="12"/>
        </w:numPr>
        <w:ind w:left="1276" w:hanging="283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о</w:t>
      </w:r>
      <w:r w:rsidR="0033550E" w:rsidRPr="00942820">
        <w:rPr>
          <w:rFonts w:ascii="Times New Roman" w:eastAsia="Times New Roman" w:hAnsi="Times New Roman"/>
          <w:bCs/>
          <w:sz w:val="24"/>
          <w:szCs w:val="24"/>
        </w:rPr>
        <w:t>сновы теоретической грамматики иностранного языка</w:t>
      </w:r>
    </w:p>
    <w:p w:rsidR="0033550E" w:rsidRPr="0033550E" w:rsidRDefault="00A03B20" w:rsidP="00A03B20">
      <w:pPr>
        <w:pStyle w:val="a3"/>
        <w:numPr>
          <w:ilvl w:val="0"/>
          <w:numId w:val="12"/>
        </w:numPr>
        <w:ind w:left="1276" w:hanging="283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sz w:val="24"/>
          <w:szCs w:val="24"/>
        </w:rPr>
        <w:t>о</w:t>
      </w:r>
      <w:r w:rsidR="0033550E">
        <w:rPr>
          <w:rFonts w:ascii="Times New Roman" w:eastAsia="Times New Roman" w:hAnsi="Times New Roman"/>
          <w:bCs/>
          <w:sz w:val="24"/>
          <w:szCs w:val="24"/>
        </w:rPr>
        <w:t xml:space="preserve">сновы стилистики иностранного </w:t>
      </w:r>
      <w:r w:rsidR="0033550E" w:rsidRPr="00942820">
        <w:rPr>
          <w:rFonts w:ascii="Times New Roman" w:eastAsia="Times New Roman" w:hAnsi="Times New Roman"/>
          <w:bCs/>
          <w:sz w:val="24"/>
          <w:szCs w:val="24"/>
        </w:rPr>
        <w:t>языка</w:t>
      </w:r>
    </w:p>
    <w:p w:rsidR="00A17125" w:rsidRDefault="00A17125" w:rsidP="00A03B20">
      <w:pPr>
        <w:pStyle w:val="a3"/>
        <w:numPr>
          <w:ilvl w:val="1"/>
          <w:numId w:val="9"/>
        </w:numPr>
        <w:ind w:hanging="780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17125">
        <w:rPr>
          <w:rFonts w:ascii="Times New Roman" w:hAnsi="Times New Roman"/>
          <w:b/>
          <w:sz w:val="24"/>
          <w:szCs w:val="24"/>
          <w:shd w:val="clear" w:color="auto" w:fill="FFFFFF"/>
        </w:rPr>
        <w:t>Методика преподавания иностранного языка</w:t>
      </w:r>
      <w:r w:rsidR="00A03B20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</w:p>
    <w:p w:rsidR="00D177FD" w:rsidRDefault="00A03B20" w:rsidP="00A03B20">
      <w:pPr>
        <w:pStyle w:val="a3"/>
        <w:numPr>
          <w:ilvl w:val="0"/>
          <w:numId w:val="11"/>
        </w:numPr>
        <w:ind w:left="1276" w:hanging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="00D177FD">
        <w:rPr>
          <w:rFonts w:ascii="Times New Roman" w:hAnsi="Times New Roman"/>
          <w:color w:val="000000"/>
          <w:sz w:val="24"/>
          <w:szCs w:val="24"/>
        </w:rPr>
        <w:t>рганизационные формы обучения</w:t>
      </w:r>
    </w:p>
    <w:p w:rsidR="00D177FD" w:rsidRDefault="00A03B20" w:rsidP="00A03B20">
      <w:pPr>
        <w:pStyle w:val="a3"/>
        <w:numPr>
          <w:ilvl w:val="0"/>
          <w:numId w:val="11"/>
        </w:numPr>
        <w:ind w:left="1276" w:hanging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="00D177FD" w:rsidRPr="00713C90">
        <w:rPr>
          <w:rFonts w:ascii="Times New Roman" w:hAnsi="Times New Roman"/>
          <w:color w:val="000000"/>
          <w:sz w:val="24"/>
          <w:szCs w:val="24"/>
        </w:rPr>
        <w:t>сновные этапы урока. Ход урока</w:t>
      </w:r>
    </w:p>
    <w:p w:rsidR="00D177FD" w:rsidRDefault="00A03B20" w:rsidP="00A03B20">
      <w:pPr>
        <w:pStyle w:val="a3"/>
        <w:numPr>
          <w:ilvl w:val="0"/>
          <w:numId w:val="11"/>
        </w:numPr>
        <w:ind w:left="1276" w:hanging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D177FD" w:rsidRPr="00713C90">
        <w:rPr>
          <w:rFonts w:ascii="Times New Roman" w:hAnsi="Times New Roman"/>
          <w:color w:val="000000"/>
          <w:sz w:val="24"/>
          <w:szCs w:val="24"/>
        </w:rPr>
        <w:t>ланирование урока</w:t>
      </w:r>
    </w:p>
    <w:p w:rsidR="00D177FD" w:rsidRDefault="00A03B20" w:rsidP="00A03B20">
      <w:pPr>
        <w:pStyle w:val="a3"/>
        <w:numPr>
          <w:ilvl w:val="0"/>
          <w:numId w:val="11"/>
        </w:numPr>
        <w:ind w:left="1276" w:hanging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</w:t>
      </w:r>
      <w:r w:rsidR="00D177FD" w:rsidRPr="00713C90">
        <w:rPr>
          <w:rFonts w:ascii="Times New Roman" w:hAnsi="Times New Roman"/>
          <w:color w:val="000000"/>
          <w:sz w:val="24"/>
          <w:szCs w:val="24"/>
        </w:rPr>
        <w:t xml:space="preserve">сновные этапы формирования навыков и умений. Типология упражнений по формированию навыков и умений </w:t>
      </w:r>
    </w:p>
    <w:p w:rsidR="00D177FD" w:rsidRDefault="00A03B20" w:rsidP="00A03B20">
      <w:pPr>
        <w:pStyle w:val="a3"/>
        <w:numPr>
          <w:ilvl w:val="0"/>
          <w:numId w:val="11"/>
        </w:numPr>
        <w:ind w:left="1276" w:hanging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</w:t>
      </w:r>
      <w:r w:rsidR="00D177FD" w:rsidRPr="00713C90">
        <w:rPr>
          <w:rFonts w:ascii="Times New Roman" w:hAnsi="Times New Roman"/>
          <w:color w:val="000000"/>
          <w:sz w:val="24"/>
          <w:szCs w:val="24"/>
        </w:rPr>
        <w:t>онтроль в обучении иностранному языку</w:t>
      </w:r>
    </w:p>
    <w:p w:rsidR="00D177FD" w:rsidRDefault="00A03B20" w:rsidP="00A03B20">
      <w:pPr>
        <w:pStyle w:val="a3"/>
        <w:numPr>
          <w:ilvl w:val="0"/>
          <w:numId w:val="11"/>
        </w:numPr>
        <w:ind w:left="1276" w:hanging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="00D177FD" w:rsidRPr="00713C90">
        <w:rPr>
          <w:rFonts w:ascii="Times New Roman" w:hAnsi="Times New Roman"/>
          <w:color w:val="000000"/>
          <w:sz w:val="24"/>
          <w:szCs w:val="24"/>
        </w:rPr>
        <w:t>тили педагогического взаимодействия</w:t>
      </w:r>
    </w:p>
    <w:p w:rsidR="0033550E" w:rsidRPr="00D177FD" w:rsidRDefault="00A03B20" w:rsidP="00A03B20">
      <w:pPr>
        <w:pStyle w:val="a3"/>
        <w:numPr>
          <w:ilvl w:val="0"/>
          <w:numId w:val="11"/>
        </w:numPr>
        <w:ind w:left="1276" w:hanging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="00D177FD" w:rsidRPr="00713C90">
        <w:rPr>
          <w:rFonts w:ascii="Times New Roman" w:hAnsi="Times New Roman"/>
          <w:color w:val="000000"/>
          <w:sz w:val="24"/>
          <w:szCs w:val="24"/>
        </w:rPr>
        <w:t>овременные технологии обучения и самообучения иностранным языкам</w:t>
      </w:r>
    </w:p>
    <w:p w:rsidR="00D177FD" w:rsidRDefault="00A17125" w:rsidP="00A03B20">
      <w:pPr>
        <w:pStyle w:val="a3"/>
        <w:numPr>
          <w:ilvl w:val="1"/>
          <w:numId w:val="9"/>
        </w:numPr>
        <w:ind w:hanging="780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177FD">
        <w:rPr>
          <w:rFonts w:ascii="Times New Roman" w:hAnsi="Times New Roman"/>
          <w:b/>
          <w:sz w:val="24"/>
          <w:szCs w:val="24"/>
          <w:shd w:val="clear" w:color="auto" w:fill="FFFFFF"/>
        </w:rPr>
        <w:t>Вводно-фонетический курс</w:t>
      </w:r>
      <w:r w:rsidR="00A03B20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</w:p>
    <w:p w:rsidR="00D177FD" w:rsidRDefault="00A03B20" w:rsidP="00A03B20">
      <w:pPr>
        <w:pStyle w:val="a3"/>
        <w:numPr>
          <w:ilvl w:val="0"/>
          <w:numId w:val="10"/>
        </w:numPr>
        <w:ind w:left="1276" w:hanging="28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</w:t>
      </w:r>
      <w:r w:rsidR="00D177FD" w:rsidRPr="001933B0">
        <w:rPr>
          <w:rFonts w:ascii="Times New Roman" w:hAnsi="Times New Roman"/>
          <w:bCs/>
          <w:sz w:val="24"/>
          <w:szCs w:val="24"/>
        </w:rPr>
        <w:t>онемный состав иностранного языка, его сопоставление с фонемным составом русского языка. Принципы классификации фонем. Система фонологических оппозиций. Типы транскрипций</w:t>
      </w:r>
    </w:p>
    <w:p w:rsidR="00D177FD" w:rsidRDefault="00A03B20" w:rsidP="00A03B20">
      <w:pPr>
        <w:pStyle w:val="a3"/>
        <w:numPr>
          <w:ilvl w:val="0"/>
          <w:numId w:val="10"/>
        </w:numPr>
        <w:ind w:left="1276" w:hanging="283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="00D177FD" w:rsidRPr="00D177FD">
        <w:rPr>
          <w:rFonts w:ascii="Times New Roman" w:hAnsi="Times New Roman"/>
          <w:sz w:val="24"/>
          <w:szCs w:val="24"/>
          <w:shd w:val="clear" w:color="auto" w:fill="FFFFFF"/>
        </w:rPr>
        <w:t>логообразование</w:t>
      </w:r>
      <w:proofErr w:type="spellEnd"/>
    </w:p>
    <w:p w:rsidR="00D177FD" w:rsidRDefault="00A03B20" w:rsidP="00A03B20">
      <w:pPr>
        <w:pStyle w:val="a3"/>
        <w:numPr>
          <w:ilvl w:val="0"/>
          <w:numId w:val="10"/>
        </w:numPr>
        <w:ind w:left="1276" w:hanging="28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="00D177FD" w:rsidRPr="001933B0">
        <w:rPr>
          <w:rFonts w:ascii="Times New Roman" w:hAnsi="Times New Roman"/>
          <w:bCs/>
          <w:sz w:val="24"/>
          <w:szCs w:val="24"/>
        </w:rPr>
        <w:t>иды ударения и их функция в структуре высказывания. Тенденции в размещении ударения в иностранном языке. Безударность</w:t>
      </w:r>
    </w:p>
    <w:p w:rsidR="00D177FD" w:rsidRDefault="00A03B20" w:rsidP="00A03B20">
      <w:pPr>
        <w:pStyle w:val="a3"/>
        <w:numPr>
          <w:ilvl w:val="0"/>
          <w:numId w:val="10"/>
        </w:numPr>
        <w:ind w:left="1276" w:hanging="28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D177FD" w:rsidRPr="001933B0">
        <w:rPr>
          <w:rFonts w:ascii="Times New Roman" w:hAnsi="Times New Roman"/>
          <w:bCs/>
          <w:sz w:val="24"/>
          <w:szCs w:val="24"/>
        </w:rPr>
        <w:t>росодия и интонация. Функции интонации. Компоненты интонации</w:t>
      </w:r>
    </w:p>
    <w:p w:rsidR="00D177FD" w:rsidRPr="00D177FD" w:rsidRDefault="00A03B20" w:rsidP="00A03B20">
      <w:pPr>
        <w:pStyle w:val="a3"/>
        <w:numPr>
          <w:ilvl w:val="0"/>
          <w:numId w:val="10"/>
        </w:numPr>
        <w:ind w:left="1276" w:hanging="283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</w:rPr>
        <w:t>т</w:t>
      </w:r>
      <w:r w:rsidR="00D177FD" w:rsidRPr="001933B0">
        <w:rPr>
          <w:rFonts w:ascii="Times New Roman" w:hAnsi="Times New Roman"/>
          <w:bCs/>
          <w:sz w:val="24"/>
          <w:szCs w:val="24"/>
        </w:rPr>
        <w:t>ипы ритма. Ритм иностранных языков и его связь с ударением. Интонационные контуры</w:t>
      </w:r>
    </w:p>
    <w:p w:rsidR="00A17125" w:rsidRDefault="00A17125" w:rsidP="00A03B20">
      <w:pPr>
        <w:pStyle w:val="a3"/>
        <w:numPr>
          <w:ilvl w:val="1"/>
          <w:numId w:val="9"/>
        </w:numPr>
        <w:ind w:hanging="780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177FD">
        <w:rPr>
          <w:rFonts w:ascii="Times New Roman" w:hAnsi="Times New Roman"/>
          <w:b/>
          <w:sz w:val="24"/>
          <w:szCs w:val="24"/>
          <w:shd w:val="clear" w:color="auto" w:fill="FFFFFF"/>
        </w:rPr>
        <w:t>Практический курс английского языка</w:t>
      </w:r>
      <w:r w:rsidR="00A03B20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</w:p>
    <w:p w:rsidR="00D177FD" w:rsidRPr="00D177FD" w:rsidRDefault="00D177FD" w:rsidP="00A03B20">
      <w:pPr>
        <w:pStyle w:val="a3"/>
        <w:ind w:left="1276" w:hanging="283"/>
        <w:rPr>
          <w:rFonts w:ascii="Times New Roman" w:hAnsi="Times New Roman"/>
          <w:sz w:val="24"/>
          <w:szCs w:val="24"/>
          <w:shd w:val="clear" w:color="auto" w:fill="FFFFFF"/>
        </w:rPr>
      </w:pPr>
      <w:r w:rsidRPr="00D177FD">
        <w:rPr>
          <w:rFonts w:ascii="Times New Roman" w:hAnsi="Times New Roman"/>
          <w:sz w:val="24"/>
          <w:szCs w:val="24"/>
          <w:shd w:val="clear" w:color="auto" w:fill="FFFFFF"/>
        </w:rPr>
        <w:t>– совершенствование навыков устной речи</w:t>
      </w:r>
    </w:p>
    <w:p w:rsidR="00D177FD" w:rsidRPr="00D177FD" w:rsidRDefault="00D177FD" w:rsidP="00A03B20">
      <w:pPr>
        <w:pStyle w:val="a3"/>
        <w:ind w:left="1276" w:hanging="283"/>
        <w:rPr>
          <w:rFonts w:ascii="Times New Roman" w:hAnsi="Times New Roman"/>
          <w:sz w:val="24"/>
          <w:szCs w:val="24"/>
          <w:shd w:val="clear" w:color="auto" w:fill="FFFFFF"/>
        </w:rPr>
      </w:pPr>
      <w:r w:rsidRPr="00D177FD">
        <w:rPr>
          <w:rFonts w:ascii="Times New Roman" w:hAnsi="Times New Roman"/>
          <w:sz w:val="24"/>
          <w:szCs w:val="24"/>
          <w:shd w:val="clear" w:color="auto" w:fill="FFFFFF"/>
        </w:rPr>
        <w:t>– совершенствование грамматики</w:t>
      </w:r>
    </w:p>
    <w:p w:rsidR="00D177FD" w:rsidRPr="00D177FD" w:rsidRDefault="00D177FD" w:rsidP="00A03B20">
      <w:pPr>
        <w:pStyle w:val="a3"/>
        <w:ind w:left="1276" w:hanging="283"/>
        <w:rPr>
          <w:rFonts w:ascii="Times New Roman" w:hAnsi="Times New Roman"/>
          <w:sz w:val="24"/>
          <w:szCs w:val="24"/>
          <w:shd w:val="clear" w:color="auto" w:fill="FFFFFF"/>
        </w:rPr>
      </w:pPr>
      <w:r w:rsidRPr="00D177FD">
        <w:rPr>
          <w:rFonts w:ascii="Times New Roman" w:hAnsi="Times New Roman"/>
          <w:sz w:val="24"/>
          <w:szCs w:val="24"/>
          <w:shd w:val="clear" w:color="auto" w:fill="FFFFFF"/>
        </w:rPr>
        <w:t xml:space="preserve">– совершенствование навыков письма, чтения, </w:t>
      </w:r>
      <w:proofErr w:type="spellStart"/>
      <w:r w:rsidRPr="00D177FD">
        <w:rPr>
          <w:rFonts w:ascii="Times New Roman" w:hAnsi="Times New Roman"/>
          <w:sz w:val="24"/>
          <w:szCs w:val="24"/>
          <w:shd w:val="clear" w:color="auto" w:fill="FFFFFF"/>
        </w:rPr>
        <w:t>аудирования</w:t>
      </w:r>
      <w:proofErr w:type="spellEnd"/>
    </w:p>
    <w:p w:rsidR="00A17125" w:rsidRPr="00A17125" w:rsidRDefault="00A17125" w:rsidP="00A03B20">
      <w:pPr>
        <w:pStyle w:val="a3"/>
        <w:numPr>
          <w:ilvl w:val="1"/>
          <w:numId w:val="9"/>
        </w:numPr>
        <w:ind w:hanging="780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1712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Педагогическая практика в форме </w:t>
      </w:r>
      <w:proofErr w:type="spellStart"/>
      <w:r w:rsidRPr="00A17125">
        <w:rPr>
          <w:rFonts w:ascii="Times New Roman" w:hAnsi="Times New Roman"/>
          <w:b/>
          <w:sz w:val="24"/>
          <w:szCs w:val="24"/>
          <w:shd w:val="clear" w:color="auto" w:fill="FFFFFF"/>
        </w:rPr>
        <w:t>микрообучения</w:t>
      </w:r>
      <w:proofErr w:type="spellEnd"/>
    </w:p>
    <w:p w:rsidR="00A17125" w:rsidRPr="00A17125" w:rsidRDefault="00A17125" w:rsidP="00A03B20">
      <w:pPr>
        <w:pStyle w:val="a3"/>
        <w:numPr>
          <w:ilvl w:val="1"/>
          <w:numId w:val="9"/>
        </w:numPr>
        <w:ind w:hanging="780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A1712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Итоговая аттестация </w:t>
      </w:r>
    </w:p>
    <w:p w:rsidR="00AD192E" w:rsidRPr="00A6266F" w:rsidRDefault="00AD192E" w:rsidP="00EB118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92E" w:rsidRDefault="00AD192E" w:rsidP="00AD192E">
      <w:pPr>
        <w:rPr>
          <w:rFonts w:ascii="Times New Roman" w:hAnsi="Times New Roman" w:cs="Times New Roman"/>
          <w:sz w:val="24"/>
          <w:szCs w:val="24"/>
        </w:rPr>
      </w:pPr>
    </w:p>
    <w:p w:rsidR="00012ACA" w:rsidRDefault="00012ACA"/>
    <w:sectPr w:rsidR="00012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D8E"/>
    <w:multiLevelType w:val="hybridMultilevel"/>
    <w:tmpl w:val="7B04CA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197E94"/>
    <w:multiLevelType w:val="multilevel"/>
    <w:tmpl w:val="5E74DD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4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15052844"/>
    <w:multiLevelType w:val="hybridMultilevel"/>
    <w:tmpl w:val="F972289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21100A53"/>
    <w:multiLevelType w:val="hybridMultilevel"/>
    <w:tmpl w:val="6DC0BB68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26705195"/>
    <w:multiLevelType w:val="hybridMultilevel"/>
    <w:tmpl w:val="0652BAF2"/>
    <w:lvl w:ilvl="0" w:tplc="18001486">
      <w:start w:val="1"/>
      <w:numFmt w:val="bullet"/>
      <w:lvlText w:val=""/>
      <w:lvlJc w:val="left"/>
      <w:pPr>
        <w:ind w:left="2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9" w:hanging="360"/>
      </w:pPr>
      <w:rPr>
        <w:rFonts w:ascii="Wingdings" w:hAnsi="Wingdings" w:hint="default"/>
      </w:rPr>
    </w:lvl>
  </w:abstractNum>
  <w:abstractNum w:abstractNumId="5" w15:restartNumberingAfterBreak="0">
    <w:nsid w:val="36325054"/>
    <w:multiLevelType w:val="hybridMultilevel"/>
    <w:tmpl w:val="DB501EA0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48FE0CCE"/>
    <w:multiLevelType w:val="hybridMultilevel"/>
    <w:tmpl w:val="E258FBE4"/>
    <w:lvl w:ilvl="0" w:tplc="18001486">
      <w:start w:val="1"/>
      <w:numFmt w:val="bullet"/>
      <w:lvlText w:val=""/>
      <w:lvlJc w:val="left"/>
      <w:pPr>
        <w:ind w:left="2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9" w:hanging="360"/>
      </w:pPr>
      <w:rPr>
        <w:rFonts w:ascii="Wingdings" w:hAnsi="Wingdings" w:hint="default"/>
      </w:rPr>
    </w:lvl>
  </w:abstractNum>
  <w:abstractNum w:abstractNumId="7" w15:restartNumberingAfterBreak="0">
    <w:nsid w:val="49883BFA"/>
    <w:multiLevelType w:val="hybridMultilevel"/>
    <w:tmpl w:val="7EC23EDC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4990551F"/>
    <w:multiLevelType w:val="multilevel"/>
    <w:tmpl w:val="5E74DD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4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 w15:restartNumberingAfterBreak="0">
    <w:nsid w:val="4F17651C"/>
    <w:multiLevelType w:val="multilevel"/>
    <w:tmpl w:val="5E74DD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4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0" w15:restartNumberingAfterBreak="0">
    <w:nsid w:val="610550CB"/>
    <w:multiLevelType w:val="multilevel"/>
    <w:tmpl w:val="5E74DD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4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1" w15:restartNumberingAfterBreak="0">
    <w:nsid w:val="6B7F363C"/>
    <w:multiLevelType w:val="multilevel"/>
    <w:tmpl w:val="CC8E1B8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2" w15:restartNumberingAfterBreak="0">
    <w:nsid w:val="7DEB6F14"/>
    <w:multiLevelType w:val="hybridMultilevel"/>
    <w:tmpl w:val="5C26AB2A"/>
    <w:lvl w:ilvl="0" w:tplc="18001486">
      <w:start w:val="1"/>
      <w:numFmt w:val="bullet"/>
      <w:lvlText w:val=""/>
      <w:lvlJc w:val="left"/>
      <w:pPr>
        <w:ind w:left="2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10"/>
  </w:num>
  <w:num w:numId="6">
    <w:abstractNumId w:val="1"/>
  </w:num>
  <w:num w:numId="7">
    <w:abstractNumId w:val="8"/>
  </w:num>
  <w:num w:numId="8">
    <w:abstractNumId w:val="9"/>
  </w:num>
  <w:num w:numId="9">
    <w:abstractNumId w:val="11"/>
  </w:num>
  <w:num w:numId="10">
    <w:abstractNumId w:val="6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652"/>
    <w:rsid w:val="00012ACA"/>
    <w:rsid w:val="00031B45"/>
    <w:rsid w:val="00163D1A"/>
    <w:rsid w:val="0033550E"/>
    <w:rsid w:val="0039458C"/>
    <w:rsid w:val="00473E60"/>
    <w:rsid w:val="00502EB9"/>
    <w:rsid w:val="00554652"/>
    <w:rsid w:val="00661951"/>
    <w:rsid w:val="00963289"/>
    <w:rsid w:val="0098109F"/>
    <w:rsid w:val="00A03B20"/>
    <w:rsid w:val="00A17125"/>
    <w:rsid w:val="00AD192E"/>
    <w:rsid w:val="00AD5AC4"/>
    <w:rsid w:val="00C166F7"/>
    <w:rsid w:val="00C20572"/>
    <w:rsid w:val="00C67BE1"/>
    <w:rsid w:val="00D177FD"/>
    <w:rsid w:val="00DF630E"/>
    <w:rsid w:val="00EB118B"/>
    <w:rsid w:val="00E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FC0D"/>
  <w15:docId w15:val="{C915AA88-EFAC-4B49-B489-0EABE2CF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92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Анна Ю. Кузьмина</cp:lastModifiedBy>
  <cp:revision>4</cp:revision>
  <dcterms:created xsi:type="dcterms:W3CDTF">2024-03-26T10:10:00Z</dcterms:created>
  <dcterms:modified xsi:type="dcterms:W3CDTF">2024-04-01T13:20:00Z</dcterms:modified>
</cp:coreProperties>
</file>