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59" w:rsidRPr="002D18FA" w:rsidRDefault="00D34659" w:rsidP="00D34659">
      <w:pPr>
        <w:jc w:val="center"/>
        <w:rPr>
          <w:rFonts w:ascii="Times New Roman" w:hAnsi="Times New Roman"/>
          <w:b/>
          <w:sz w:val="32"/>
          <w:szCs w:val="32"/>
        </w:rPr>
      </w:pPr>
      <w:r w:rsidRPr="002D18FA">
        <w:rPr>
          <w:rFonts w:ascii="Times New Roman" w:hAnsi="Times New Roman"/>
          <w:b/>
          <w:sz w:val="32"/>
          <w:szCs w:val="32"/>
        </w:rPr>
        <w:t>«Основные принципы и технологии обучения английскому языку в свете коммуникативного подхода»</w:t>
      </w:r>
    </w:p>
    <w:p w:rsidR="00D34659" w:rsidRPr="00175B65" w:rsidRDefault="00D34659" w:rsidP="00D34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5B65">
        <w:rPr>
          <w:rFonts w:ascii="Times New Roman" w:hAnsi="Times New Roman"/>
          <w:b/>
          <w:sz w:val="24"/>
          <w:szCs w:val="24"/>
          <w:lang w:eastAsia="ru-RU"/>
        </w:rPr>
        <w:t>1. Срок обучения:</w:t>
      </w:r>
      <w:r w:rsidRPr="00175B65">
        <w:rPr>
          <w:rFonts w:ascii="Times New Roman" w:hAnsi="Times New Roman"/>
          <w:sz w:val="24"/>
          <w:szCs w:val="24"/>
          <w:lang w:eastAsia="ru-RU"/>
        </w:rPr>
        <w:t xml:space="preserve"> 72 часа (18 недель) </w:t>
      </w:r>
    </w:p>
    <w:p w:rsidR="00D34659" w:rsidRPr="002D18FA" w:rsidRDefault="00D34659" w:rsidP="00D34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D34659" w:rsidRPr="002D18FA" w:rsidRDefault="00D34659" w:rsidP="00D346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D34659" w:rsidRDefault="00D34659" w:rsidP="00D34659">
      <w:pPr>
        <w:pStyle w:val="a3"/>
        <w:ind w:left="720"/>
        <w:jc w:val="both"/>
        <w:rPr>
          <w:sz w:val="24"/>
          <w:szCs w:val="24"/>
        </w:rPr>
      </w:pPr>
    </w:p>
    <w:p w:rsidR="00D34659" w:rsidRPr="00C928A0" w:rsidRDefault="00D34659" w:rsidP="00D34659">
      <w:pPr>
        <w:pStyle w:val="a3"/>
        <w:ind w:left="720"/>
        <w:jc w:val="both"/>
        <w:rPr>
          <w:sz w:val="24"/>
          <w:szCs w:val="24"/>
          <w:highlight w:val="cyan"/>
        </w:rPr>
      </w:pPr>
      <w:r w:rsidRPr="00C928A0">
        <w:rPr>
          <w:sz w:val="24"/>
          <w:szCs w:val="24"/>
        </w:rPr>
        <w:t xml:space="preserve">3.1. Основные принципы изучения и обучения английскому языку. </w:t>
      </w:r>
    </w:p>
    <w:p w:rsidR="00D34659" w:rsidRPr="00C928A0" w:rsidRDefault="00D34659" w:rsidP="00D3465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3.2. Планирование уроков и использование ресурсов</w:t>
      </w:r>
    </w:p>
    <w:p w:rsidR="00D34659" w:rsidRPr="00C928A0" w:rsidRDefault="00D34659" w:rsidP="00D3465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3.3. Эффективное управление процессами обучения и изучения английского языка</w:t>
      </w:r>
    </w:p>
    <w:p w:rsidR="00D34659" w:rsidRPr="002D18FA" w:rsidRDefault="00D34659" w:rsidP="00D3465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Итоговая аттестация (итоговое тестирование в письменной форме)</w:t>
      </w: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9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9744B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24B3"/>
    <w:rsid w:val="00BB3B78"/>
    <w:rsid w:val="00BB3FE1"/>
    <w:rsid w:val="00BC38A4"/>
    <w:rsid w:val="00BC6489"/>
    <w:rsid w:val="00BC64D4"/>
    <w:rsid w:val="00BE3A68"/>
    <w:rsid w:val="00BF0B80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659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4659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465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4659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465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2018-07-17T09:46:00Z</dcterms:created>
  <dcterms:modified xsi:type="dcterms:W3CDTF">2018-07-17T09:46:00Z</dcterms:modified>
</cp:coreProperties>
</file>