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F" w:rsidRDefault="0001714F" w:rsidP="0001714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proofErr w:type="spellStart"/>
      <w:r w:rsidR="00F23EE6">
        <w:rPr>
          <w:b/>
          <w:sz w:val="32"/>
          <w:szCs w:val="32"/>
        </w:rPr>
        <w:t>Фитодизайн</w:t>
      </w:r>
      <w:proofErr w:type="spellEnd"/>
      <w:r w:rsidR="00F23EE6">
        <w:rPr>
          <w:b/>
          <w:sz w:val="32"/>
          <w:szCs w:val="32"/>
        </w:rPr>
        <w:t xml:space="preserve"> и флористика</w:t>
      </w:r>
      <w:r>
        <w:rPr>
          <w:b/>
          <w:sz w:val="32"/>
          <w:szCs w:val="32"/>
        </w:rPr>
        <w:t>»</w:t>
      </w:r>
    </w:p>
    <w:p w:rsidR="0001714F" w:rsidRDefault="0001714F" w:rsidP="0001714F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F23EE6">
        <w:t>92</w:t>
      </w:r>
      <w:r>
        <w:t xml:space="preserve"> час</w:t>
      </w:r>
      <w:r w:rsidR="00F23EE6">
        <w:t>а</w:t>
      </w:r>
      <w:r>
        <w:t xml:space="preserve"> (</w:t>
      </w:r>
      <w:r w:rsidR="00F23EE6">
        <w:t>3</w:t>
      </w:r>
      <w:bookmarkStart w:id="0" w:name="_GoBack"/>
      <w:bookmarkEnd w:id="0"/>
      <w:r>
        <w:t xml:space="preserve"> месяца) </w:t>
      </w:r>
    </w:p>
    <w:p w:rsidR="0001714F" w:rsidRDefault="0001714F" w:rsidP="0001714F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01714F" w:rsidRDefault="0001714F" w:rsidP="0001714F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01714F" w:rsidRDefault="0001714F" w:rsidP="0001714F">
      <w:pPr>
        <w:jc w:val="both"/>
      </w:pPr>
    </w:p>
    <w:p w:rsidR="00F23EE6" w:rsidRPr="00F23EE6" w:rsidRDefault="00F23EE6" w:rsidP="00F23EE6">
      <w:pPr>
        <w:pStyle w:val="a3"/>
        <w:ind w:left="1429"/>
        <w:jc w:val="both"/>
        <w:rPr>
          <w:b/>
        </w:rPr>
      </w:pP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Основные понятия, цели и задачи курса «</w:t>
      </w:r>
      <w:proofErr w:type="spellStart"/>
      <w:r w:rsidRPr="00F23EE6">
        <w:t>Фитодизайн</w:t>
      </w:r>
      <w:proofErr w:type="spellEnd"/>
      <w:r w:rsidRPr="00F23EE6">
        <w:t>», современная литература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Материалы и инструменты, используемые в </w:t>
      </w:r>
      <w:proofErr w:type="spellStart"/>
      <w:r w:rsidRPr="00F23EE6">
        <w:t>фитодизайне</w:t>
      </w:r>
      <w:proofErr w:type="spellEnd"/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Способы сбора, обработки, транспортировки, и хранения растений, используемых в аранжировке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Понятие композиции в </w:t>
      </w:r>
      <w:proofErr w:type="spellStart"/>
      <w:r w:rsidRPr="00F23EE6">
        <w:t>фитодизайне</w:t>
      </w:r>
      <w:proofErr w:type="spellEnd"/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proofErr w:type="gramStart"/>
      <w:r w:rsidRPr="00F23EE6">
        <w:t>Декоративные растения в истории развития культуры человека (Египет, Римская Империя, Франция, Англия,  Германия, Россия, Америка)</w:t>
      </w:r>
      <w:proofErr w:type="gramEnd"/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Современные стили и главные </w:t>
      </w:r>
      <w:proofErr w:type="spellStart"/>
      <w:r w:rsidRPr="00F23EE6">
        <w:t>аранжировочные</w:t>
      </w:r>
      <w:proofErr w:type="spellEnd"/>
      <w:r w:rsidRPr="00F23EE6">
        <w:t xml:space="preserve"> формы в </w:t>
      </w:r>
      <w:proofErr w:type="gramStart"/>
      <w:r w:rsidRPr="00F23EE6">
        <w:t>Европейском</w:t>
      </w:r>
      <w:proofErr w:type="gramEnd"/>
      <w:r w:rsidRPr="00F23EE6">
        <w:t xml:space="preserve">, Американском и Восточном </w:t>
      </w:r>
      <w:proofErr w:type="spellStart"/>
      <w:r w:rsidRPr="00F23EE6">
        <w:t>фитодизайне</w:t>
      </w:r>
      <w:proofErr w:type="spellEnd"/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Понятие об основных стилях и формах: классический и абстрактный стили; вегетативный, декоративный, </w:t>
      </w:r>
      <w:proofErr w:type="gramStart"/>
      <w:r w:rsidRPr="00F23EE6">
        <w:t>форма-линейный</w:t>
      </w:r>
      <w:proofErr w:type="gramEnd"/>
      <w:r w:rsidRPr="00F23EE6">
        <w:t xml:space="preserve"> и параллельный стили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Особенности работ по аранжировке в основных композиционных стилях и формах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Композиция в декоративном стиле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Композиции в </w:t>
      </w:r>
      <w:proofErr w:type="gramStart"/>
      <w:r w:rsidRPr="00F23EE6">
        <w:t>форма-линейном</w:t>
      </w:r>
      <w:proofErr w:type="gramEnd"/>
      <w:r w:rsidRPr="00F23EE6">
        <w:t xml:space="preserve"> стиле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 xml:space="preserve">Ассортимент декоративных растений, используемых в </w:t>
      </w:r>
      <w:proofErr w:type="spellStart"/>
      <w:r w:rsidRPr="00F23EE6">
        <w:t>фитодизайне</w:t>
      </w:r>
      <w:proofErr w:type="spellEnd"/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Композиции в параллельном стиле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Композиции в вегетативном стиле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Работы в двухмерном пространстве</w:t>
      </w:r>
    </w:p>
    <w:p w:rsidR="00F23EE6" w:rsidRP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Использование растений в особых событиях в жизни человека</w:t>
      </w:r>
    </w:p>
    <w:p w:rsidR="00F23EE6" w:rsidRDefault="00F23EE6" w:rsidP="00F23EE6">
      <w:pPr>
        <w:pStyle w:val="a3"/>
        <w:numPr>
          <w:ilvl w:val="0"/>
          <w:numId w:val="3"/>
        </w:numPr>
        <w:jc w:val="both"/>
      </w:pPr>
      <w:r w:rsidRPr="00F23EE6">
        <w:t>Аранжировка в восточном стиле</w:t>
      </w:r>
    </w:p>
    <w:p w:rsidR="0001714F" w:rsidRDefault="0001714F" w:rsidP="00F23EE6">
      <w:pPr>
        <w:pStyle w:val="a3"/>
        <w:numPr>
          <w:ilvl w:val="0"/>
          <w:numId w:val="3"/>
        </w:numPr>
        <w:jc w:val="both"/>
      </w:pPr>
      <w:r w:rsidRPr="00F23EE6">
        <w:rPr>
          <w:b/>
        </w:rPr>
        <w:t>Итоговая аттестация</w:t>
      </w:r>
      <w:r w:rsidR="00F23EE6">
        <w:rPr>
          <w:b/>
        </w:rPr>
        <w:t xml:space="preserve"> </w:t>
      </w:r>
      <w:r>
        <w:t>-  экзамен.</w:t>
      </w:r>
    </w:p>
    <w:p w:rsidR="0001714F" w:rsidRDefault="0001714F" w:rsidP="0001714F">
      <w:pPr>
        <w:rPr>
          <w:b/>
        </w:rPr>
      </w:pPr>
    </w:p>
    <w:p w:rsidR="0001714F" w:rsidRDefault="0001714F" w:rsidP="0001714F"/>
    <w:p w:rsidR="00495A7C" w:rsidRDefault="00495A7C"/>
    <w:sectPr w:rsidR="004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14B"/>
    <w:multiLevelType w:val="hybridMultilevel"/>
    <w:tmpl w:val="C0BEDA1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3"/>
    <w:rsid w:val="0001714F"/>
    <w:rsid w:val="00495A7C"/>
    <w:rsid w:val="00D26443"/>
    <w:rsid w:val="00F2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2018-07-16T10:42:00Z</dcterms:created>
  <dcterms:modified xsi:type="dcterms:W3CDTF">2018-07-16T12:46:00Z</dcterms:modified>
</cp:coreProperties>
</file>