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12535E" w:rsidRPr="0012535E" w:rsidTr="0012535E">
        <w:tc>
          <w:tcPr>
            <w:tcW w:w="5954" w:type="dxa"/>
          </w:tcPr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ректора </w:t>
            </w: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БФУ им. И. Канта</w:t>
            </w: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35E" w:rsidRPr="0012535E" w:rsidRDefault="0012535E" w:rsidP="00AF35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 Федоров </w:t>
            </w:r>
          </w:p>
          <w:p w:rsidR="0012535E" w:rsidRPr="0012535E" w:rsidRDefault="0012535E" w:rsidP="00EA3C9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253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EA3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A3C9A" w:rsidRPr="00334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25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2535E" w:rsidRPr="0012535E" w:rsidRDefault="0012535E" w:rsidP="001253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535E" w:rsidRDefault="0012535E" w:rsidP="0012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ЭКСПЕРТНОЕ ЗАКЛЮЧЕНИЕ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КОМИССИИ ЭКСПОРТНОГО КОНТРОЛЯ</w:t>
      </w:r>
    </w:p>
    <w:p w:rsidR="0012535E" w:rsidRPr="0012535E" w:rsidRDefault="0012535E" w:rsidP="001253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БФУ ИМ. И. КАНТА</w:t>
      </w:r>
    </w:p>
    <w:p w:rsidR="0012535E" w:rsidRPr="0012535E" w:rsidRDefault="0012535E" w:rsidP="00125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экспортного контроля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БФУ им. И. Канта 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рассмотрев </w:t>
      </w:r>
      <w:r w:rsidR="00AC7675" w:rsidRPr="00B912C7">
        <w:rPr>
          <w:rFonts w:ascii="Times New Roman" w:hAnsi="Times New Roman" w:cs="Times New Roman"/>
          <w:sz w:val="24"/>
          <w:szCs w:val="26"/>
          <w:highlight w:val="yellow"/>
        </w:rPr>
        <w:t>(наименование материалов, подлежащих экспертизе</w:t>
      </w:r>
      <w:r w:rsidR="00AC7675">
        <w:rPr>
          <w:rFonts w:ascii="Times New Roman" w:hAnsi="Times New Roman" w:cs="Times New Roman"/>
          <w:sz w:val="24"/>
          <w:szCs w:val="26"/>
          <w:highlight w:val="yellow"/>
        </w:rPr>
        <w:t>, ФИО авторов</w:t>
      </w:r>
      <w:r w:rsidR="00AC7675" w:rsidRPr="00B912C7">
        <w:rPr>
          <w:rFonts w:ascii="Times New Roman" w:hAnsi="Times New Roman" w:cs="Times New Roman"/>
          <w:sz w:val="24"/>
          <w:szCs w:val="26"/>
          <w:highlight w:val="yellow"/>
        </w:rPr>
        <w:t>)</w:t>
      </w:r>
      <w:r w:rsidR="00AC7675">
        <w:rPr>
          <w:rFonts w:ascii="Times New Roman" w:hAnsi="Times New Roman" w:cs="Times New Roman"/>
          <w:sz w:val="24"/>
          <w:szCs w:val="26"/>
        </w:rPr>
        <w:t xml:space="preserve">, 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подтверждает, что в материале, включающем результаты научно-исследовательских, опытно-конструкторских и технологических работ, финансируемых государством, не содержатся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сведения, подпадающие под действие списков контролируемых товаров и технологий, утвержденных указами Президента Российской Федерации.</w:t>
      </w:r>
    </w:p>
    <w:p w:rsidR="0012535E" w:rsidRDefault="0012535E" w:rsidP="00125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Заключение: для открытого опубликования подготовленных материалов в (на) </w:t>
      </w:r>
      <w:r w:rsidR="00AC7675" w:rsidRPr="00AC767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(название журнала/конференции)</w:t>
      </w:r>
      <w:r w:rsidR="00AC7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25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5E24A4" w:rsidRPr="0012535E" w:rsidRDefault="005E24A4" w:rsidP="001253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1922"/>
        <w:gridCol w:w="2619"/>
      </w:tblGrid>
      <w:tr w:rsidR="009E0C0E" w:rsidRPr="00632954" w:rsidTr="005E24A4">
        <w:tc>
          <w:tcPr>
            <w:tcW w:w="4814" w:type="dxa"/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22" w:type="dxa"/>
            <w:vAlign w:val="center"/>
          </w:tcPr>
          <w:p w:rsidR="009E0C0E" w:rsidRPr="009E0C0E" w:rsidRDefault="005E24A4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Демин М.В.</w:t>
            </w:r>
          </w:p>
        </w:tc>
      </w:tr>
      <w:tr w:rsidR="009E0C0E" w:rsidRPr="00632954" w:rsidTr="005E24A4">
        <w:tc>
          <w:tcPr>
            <w:tcW w:w="4814" w:type="dxa"/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22" w:type="dxa"/>
            <w:vAlign w:val="center"/>
          </w:tcPr>
          <w:p w:rsidR="009E0C0E" w:rsidRPr="009E0C0E" w:rsidRDefault="005E24A4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9E0C0E" w:rsidRPr="009E0C0E" w:rsidRDefault="009E0C0E" w:rsidP="005E24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Цыганков А.А.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Самусев И.Г.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Федоров Г.М.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Корягин С.И.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Коренев С.В.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Лейцин В.Н.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Бабич О.О.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Ворожеина Я.А.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372D59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Иванишин А.Р.</w:t>
            </w: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0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922" w:type="dxa"/>
            <w:vAlign w:val="center"/>
          </w:tcPr>
          <w:p w:rsidR="000E7594" w:rsidRPr="009E0C0E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Pr="009E0C0E" w:rsidRDefault="00372D59" w:rsidP="000E75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59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  <w:bookmarkStart w:id="0" w:name="_GoBack"/>
            <w:bookmarkEnd w:id="0"/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5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12535E" w:rsidRDefault="000E7594" w:rsidP="000E75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594" w:rsidRPr="00632954" w:rsidTr="005E24A4">
        <w:tc>
          <w:tcPr>
            <w:tcW w:w="4814" w:type="dxa"/>
            <w:vAlign w:val="center"/>
          </w:tcPr>
          <w:p w:rsidR="000E7594" w:rsidRPr="0012535E" w:rsidRDefault="000E7594" w:rsidP="000E75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3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22" w:type="dxa"/>
            <w:vAlign w:val="center"/>
          </w:tcPr>
          <w:p w:rsidR="000E7594" w:rsidRPr="0063295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:rsidR="000E7594" w:rsidRDefault="000E7594" w:rsidP="000E759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(_________________)</w:t>
            </w:r>
          </w:p>
        </w:tc>
      </w:tr>
    </w:tbl>
    <w:p w:rsidR="009760F0" w:rsidRPr="0012535E" w:rsidRDefault="009760F0">
      <w:pPr>
        <w:rPr>
          <w:rFonts w:ascii="Times New Roman" w:hAnsi="Times New Roman" w:cs="Times New Roman"/>
          <w:sz w:val="24"/>
          <w:szCs w:val="24"/>
        </w:rPr>
      </w:pPr>
    </w:p>
    <w:sectPr w:rsidR="009760F0" w:rsidRPr="0012535E" w:rsidSect="001253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9A"/>
    <w:rsid w:val="00050C9A"/>
    <w:rsid w:val="000D0F1E"/>
    <w:rsid w:val="000E7594"/>
    <w:rsid w:val="0012535E"/>
    <w:rsid w:val="0033449E"/>
    <w:rsid w:val="00372D59"/>
    <w:rsid w:val="005E24A4"/>
    <w:rsid w:val="00615CE5"/>
    <w:rsid w:val="00802E4F"/>
    <w:rsid w:val="009760F0"/>
    <w:rsid w:val="009E0C0E"/>
    <w:rsid w:val="00AC7675"/>
    <w:rsid w:val="00DB34F7"/>
    <w:rsid w:val="00E05C8C"/>
    <w:rsid w:val="00E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68B"/>
  <w15:chartTrackingRefBased/>
  <w15:docId w15:val="{6E17EE26-37D1-439C-875D-BBC8A8D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Попова</dc:creator>
  <cp:keywords/>
  <dc:description/>
  <cp:lastModifiedBy>Арина А. Попова</cp:lastModifiedBy>
  <cp:revision>2</cp:revision>
  <dcterms:created xsi:type="dcterms:W3CDTF">2022-04-13T09:34:00Z</dcterms:created>
  <dcterms:modified xsi:type="dcterms:W3CDTF">2022-04-13T09:34:00Z</dcterms:modified>
</cp:coreProperties>
</file>