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6D" w:rsidRDefault="006D6F6D" w:rsidP="006D6F6D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CA1ED2">
        <w:rPr>
          <w:rFonts w:ascii="Times New Roman" w:hAnsi="Times New Roman"/>
          <w:b/>
          <w:sz w:val="24"/>
          <w:szCs w:val="24"/>
          <w:shd w:val="clear" w:color="auto" w:fill="FEFEFE"/>
        </w:rPr>
        <w:t>«ЛИНГВИСТИЧЕСКАЯ ЭКСПЕРТИЗА (</w:t>
      </w:r>
      <w:proofErr w:type="gramStart"/>
      <w:r w:rsidRPr="00CA1ED2">
        <w:rPr>
          <w:rFonts w:ascii="Times New Roman" w:hAnsi="Times New Roman"/>
          <w:b/>
          <w:sz w:val="24"/>
          <w:szCs w:val="24"/>
          <w:shd w:val="clear" w:color="auto" w:fill="FEFEFE"/>
        </w:rPr>
        <w:t>КРИМИНАЛИСТИЧЕСКОЕ  ИССЛЕДОВАНИЕ</w:t>
      </w:r>
      <w:proofErr w:type="gramEnd"/>
      <w:r w:rsidRPr="00CA1ED2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УСТНЫХ И ПИСЬМЕННЫХ ТЕКСТОВ)»</w:t>
      </w:r>
    </w:p>
    <w:p w:rsidR="00083C4B" w:rsidRPr="00CA1ED2" w:rsidRDefault="00083C4B" w:rsidP="006D6F6D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bookmarkStart w:id="0" w:name="_GoBack"/>
      <w:bookmarkEnd w:id="0"/>
    </w:p>
    <w:p w:rsidR="006D6F6D" w:rsidRPr="00CA1ED2" w:rsidRDefault="006D6F6D" w:rsidP="006D6F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CA1ED2">
        <w:rPr>
          <w:rFonts w:ascii="Times New Roman" w:hAnsi="Times New Roman" w:cs="Times New Roman"/>
          <w:b/>
        </w:rPr>
        <w:t>Срок обучения:</w:t>
      </w:r>
      <w:r w:rsidRPr="00CA1ED2">
        <w:rPr>
          <w:rFonts w:ascii="Times New Roman" w:hAnsi="Times New Roman" w:cs="Times New Roman"/>
        </w:rPr>
        <w:t xml:space="preserve"> 72 часа (1 месяц)</w:t>
      </w:r>
    </w:p>
    <w:p w:rsidR="006D6F6D" w:rsidRPr="00CA1ED2" w:rsidRDefault="006D6F6D" w:rsidP="006D6F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2.</w:t>
      </w:r>
      <w:r w:rsidRPr="00CA1ED2">
        <w:rPr>
          <w:rFonts w:ascii="Times New Roman" w:hAnsi="Times New Roman" w:cs="Times New Roman"/>
          <w:b/>
        </w:rPr>
        <w:t>Форма обучения:</w:t>
      </w:r>
      <w:r w:rsidRPr="00CA1ED2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6D6F6D" w:rsidRPr="00CA23A8" w:rsidRDefault="006D6F6D" w:rsidP="006D6F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A23A8">
        <w:rPr>
          <w:rFonts w:ascii="Times New Roman" w:hAnsi="Times New Roman" w:cs="Times New Roman"/>
          <w:b/>
        </w:rPr>
        <w:t>3.</w:t>
      </w:r>
      <w:r w:rsidRPr="00CA23A8">
        <w:rPr>
          <w:rFonts w:ascii="Times New Roman" w:hAnsi="Times New Roman" w:cs="Times New Roman"/>
        </w:rPr>
        <w:t xml:space="preserve"> </w:t>
      </w:r>
      <w:r w:rsidRPr="00CA23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6D6F6D" w:rsidRPr="005D77CD" w:rsidRDefault="006D6F6D" w:rsidP="006D6F6D">
      <w:pPr>
        <w:ind w:firstLine="709"/>
        <w:jc w:val="both"/>
        <w:rPr>
          <w:rFonts w:ascii="Times New Roman" w:hAnsi="Times New Roman"/>
        </w:rPr>
      </w:pPr>
      <w:r w:rsidRPr="005D77CD">
        <w:rPr>
          <w:rFonts w:ascii="Times New Roman" w:hAnsi="Times New Roman"/>
        </w:rPr>
        <w:t xml:space="preserve">1. Теория юридической лингвистики– </w:t>
      </w:r>
      <w:r>
        <w:rPr>
          <w:rFonts w:ascii="Times New Roman" w:hAnsi="Times New Roman"/>
        </w:rPr>
        <w:t>24</w:t>
      </w:r>
      <w:r w:rsidRPr="005D77CD">
        <w:rPr>
          <w:rFonts w:ascii="Times New Roman" w:hAnsi="Times New Roman"/>
        </w:rPr>
        <w:t xml:space="preserve"> часа</w:t>
      </w:r>
    </w:p>
    <w:p w:rsidR="006D6F6D" w:rsidRPr="005D77CD" w:rsidRDefault="006D6F6D" w:rsidP="006D6F6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7CD">
        <w:rPr>
          <w:rFonts w:ascii="Times New Roman" w:eastAsia="Times New Roman" w:hAnsi="Times New Roman" w:cs="Times New Roman"/>
          <w:lang w:eastAsia="ru-RU"/>
        </w:rPr>
        <w:t>2.</w:t>
      </w:r>
      <w:r w:rsidRPr="005D77CD">
        <w:rPr>
          <w:rFonts w:ascii="Times New Roman" w:hAnsi="Times New Roman"/>
        </w:rPr>
        <w:t xml:space="preserve">Методика и практика </w:t>
      </w:r>
      <w:proofErr w:type="spellStart"/>
      <w:r w:rsidRPr="005D77CD">
        <w:rPr>
          <w:rFonts w:ascii="Times New Roman" w:hAnsi="Times New Roman"/>
        </w:rPr>
        <w:t>лигвистической</w:t>
      </w:r>
      <w:proofErr w:type="spellEnd"/>
      <w:r w:rsidRPr="005D77CD">
        <w:rPr>
          <w:rFonts w:ascii="Times New Roman" w:hAnsi="Times New Roman"/>
        </w:rPr>
        <w:t xml:space="preserve"> экспертизы </w:t>
      </w:r>
      <w:r w:rsidRPr="005D77CD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D77CD">
        <w:rPr>
          <w:rFonts w:ascii="Times New Roman" w:eastAsia="Times New Roman" w:hAnsi="Times New Roman" w:cs="Times New Roman"/>
          <w:lang w:eastAsia="ru-RU"/>
        </w:rPr>
        <w:t>4 часа</w:t>
      </w:r>
    </w:p>
    <w:p w:rsidR="006D6F6D" w:rsidRPr="005D77CD" w:rsidRDefault="006D6F6D" w:rsidP="006D6F6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7CD">
        <w:rPr>
          <w:rFonts w:ascii="Times New Roman" w:eastAsia="Times New Roman" w:hAnsi="Times New Roman" w:cs="Times New Roman"/>
          <w:lang w:eastAsia="ru-RU"/>
        </w:rPr>
        <w:t>3. Речевое воздействие и речевая манипуляция: теория и практика</w:t>
      </w:r>
      <w:r>
        <w:rPr>
          <w:rFonts w:ascii="Times New Roman" w:eastAsia="Times New Roman" w:hAnsi="Times New Roman" w:cs="Times New Roman"/>
          <w:lang w:eastAsia="ru-RU"/>
        </w:rPr>
        <w:t xml:space="preserve"> – 22 часа</w:t>
      </w:r>
    </w:p>
    <w:p w:rsidR="006D6F6D" w:rsidRDefault="006D6F6D" w:rsidP="006D6F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proofErr w:type="gramStart"/>
      <w:r w:rsidRPr="005D77CD">
        <w:rPr>
          <w:rFonts w:ascii="Times New Roman" w:eastAsia="Times New Roman" w:hAnsi="Times New Roman" w:cs="Times New Roman"/>
          <w:lang w:eastAsia="ru-RU"/>
        </w:rPr>
        <w:t>Итоговая  аттестация</w:t>
      </w:r>
      <w:proofErr w:type="gramEnd"/>
      <w:r w:rsidRPr="005D77CD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5D77CD">
        <w:rPr>
          <w:rFonts w:ascii="Times New Roman" w:hAnsi="Times New Roman" w:cs="Times New Roman"/>
        </w:rPr>
        <w:t>зачет (2 часа)</w:t>
      </w:r>
    </w:p>
    <w:p w:rsidR="00012ACA" w:rsidRDefault="00012ACA"/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B5"/>
    <w:rsid w:val="00012ACA"/>
    <w:rsid w:val="00083C4B"/>
    <w:rsid w:val="006D6F6D"/>
    <w:rsid w:val="00D0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9517"/>
  <w15:chartTrackingRefBased/>
  <w15:docId w15:val="{85298AA9-E9E3-4555-9CED-CAD1662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6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2018-07-11T08:01:00Z</dcterms:created>
  <dcterms:modified xsi:type="dcterms:W3CDTF">2018-07-11T08:01:00Z</dcterms:modified>
</cp:coreProperties>
</file>