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59370" w14:textId="5CFAEC8E" w:rsidR="00D87FC6" w:rsidRPr="005D5A92" w:rsidRDefault="00D87FC6" w:rsidP="00BA68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УДК</w:t>
      </w:r>
      <w:proofErr w:type="gramStart"/>
      <w:r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 w:rsidR="001558E6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?</w:t>
      </w:r>
      <w:proofErr w:type="gramEnd"/>
      <w:r w:rsidR="001558E6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??</w:t>
      </w:r>
    </w:p>
    <w:p w14:paraId="1365F958" w14:textId="77777777" w:rsidR="00D87FC6" w:rsidRPr="005D5A92" w:rsidRDefault="00D87FC6" w:rsidP="00BA68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</w:p>
    <w:p w14:paraId="194A5A7D" w14:textId="28925160" w:rsidR="00D87FC6" w:rsidRPr="005D5A92" w:rsidRDefault="001558E6" w:rsidP="00BA68EC">
      <w:pPr>
        <w:spacing w:after="0" w:line="240" w:lineRule="auto"/>
        <w:jc w:val="center"/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</w:pPr>
      <w:r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И</w:t>
      </w:r>
      <w:r w:rsidR="004A09D8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.</w:t>
      </w:r>
      <w:r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О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 xml:space="preserve">. </w:t>
      </w:r>
      <w:r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Фамилия</w:t>
      </w:r>
      <w:proofErr w:type="gramStart"/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>1</w:t>
      </w:r>
      <w:proofErr w:type="gramEnd"/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,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 xml:space="preserve"> </w:t>
      </w:r>
      <w:r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И</w:t>
      </w:r>
      <w:r w:rsidR="004A09D8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.</w:t>
      </w:r>
      <w:r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О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 xml:space="preserve">. </w:t>
      </w:r>
      <w:r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Фамилия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>2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,</w:t>
      </w:r>
      <w:r w:rsidR="005B45E7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 xml:space="preserve"> </w:t>
      </w:r>
      <w:r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И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.</w:t>
      </w:r>
      <w:r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О.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 xml:space="preserve"> </w:t>
      </w:r>
      <w:r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</w:rPr>
        <w:t>Фамилия</w:t>
      </w:r>
      <w:r w:rsidR="00D87FC6" w:rsidRPr="005D5A92">
        <w:rPr>
          <w:rFonts w:ascii="Arial Narrow" w:eastAsia="Calibri" w:hAnsi="Arial Narrow" w:cs="Arial"/>
          <w:b/>
          <w:i/>
          <w:iCs/>
          <w:color w:val="000000" w:themeColor="text1"/>
          <w:shd w:val="clear" w:color="auto" w:fill="FFFFFF"/>
          <w:vertAlign w:val="superscript"/>
        </w:rPr>
        <w:t>3</w:t>
      </w:r>
    </w:p>
    <w:p w14:paraId="0921AF37" w14:textId="2B3B52B1" w:rsidR="00D87FC6" w:rsidRPr="005D5A92" w:rsidRDefault="00D87FC6" w:rsidP="001558E6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>1</w:t>
      </w:r>
      <w:r w:rsidR="005B45E7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  <w:r w:rsidR="001558E6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Полное название университета</w:t>
      </w:r>
      <w:r w:rsidR="005D4960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, института, предприятия</w:t>
      </w:r>
      <w:r w:rsidR="00F2292A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,</w:t>
      </w: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  <w:r w:rsidR="001558E6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Город</w:t>
      </w:r>
      <w:r w:rsidR="00F2292A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, </w:t>
      </w:r>
      <w:r w:rsidR="001558E6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Страна</w:t>
      </w:r>
    </w:p>
    <w:p w14:paraId="6C4B7731" w14:textId="0C3DD196" w:rsidR="00D87FC6" w:rsidRPr="005D5A92" w:rsidRDefault="00D87FC6" w:rsidP="005D4960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>2</w:t>
      </w:r>
      <w:r w:rsidR="005B45E7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  <w:r w:rsidR="005D4960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Полное название университета, инстит</w:t>
      </w:r>
      <w:r w:rsidR="007814AE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ута, предприятия, если отличает</w:t>
      </w:r>
      <w:r w:rsidR="005D4960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ся от первого</w:t>
      </w:r>
      <w:r w:rsidR="00F2292A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,</w:t>
      </w:r>
      <w:r w:rsidR="00CC3624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  <w:r w:rsidR="005D4960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Город</w:t>
      </w:r>
      <w:r w:rsidR="00F2292A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, </w:t>
      </w:r>
      <w:r w:rsidR="005D4960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Страна</w:t>
      </w:r>
    </w:p>
    <w:p w14:paraId="348FAA75" w14:textId="5ED3A9E2" w:rsidR="0057208B" w:rsidRPr="005D5A92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  <w:r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>3</w:t>
      </w:r>
      <w:r w:rsidR="005B45E7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  <w:vertAlign w:val="superscript"/>
        </w:rPr>
        <w:t xml:space="preserve"> </w:t>
      </w:r>
      <w:r w:rsidR="005D4960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Полное название университета, инстит</w:t>
      </w:r>
      <w:r w:rsidR="007814AE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ута, предприятия, если</w:t>
      </w:r>
      <w:bookmarkStart w:id="0" w:name="_GoBack"/>
      <w:bookmarkEnd w:id="0"/>
      <w:r w:rsidR="007814AE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 отличает</w:t>
      </w:r>
      <w:r w:rsidR="005D4960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ся от первого и</w:t>
      </w:r>
      <w:r w:rsidR="00062A0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ли</w:t>
      </w:r>
      <w:r w:rsidR="005D4960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 второго,</w:t>
      </w:r>
      <w:r w:rsidR="005D4960" w:rsidRPr="005D5A92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 xml:space="preserve"> </w:t>
      </w:r>
      <w:r w:rsidR="005D4960"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  <w:t>Город, Страна</w:t>
      </w:r>
    </w:p>
    <w:p w14:paraId="45A98F15" w14:textId="77777777" w:rsidR="00D87FC6" w:rsidRPr="005D5A92" w:rsidRDefault="00D87FC6" w:rsidP="00BA68EC">
      <w:pPr>
        <w:spacing w:after="0" w:line="240" w:lineRule="auto"/>
        <w:jc w:val="center"/>
        <w:rPr>
          <w:rFonts w:ascii="Arial Narrow" w:eastAsia="Calibri" w:hAnsi="Arial Narrow" w:cs="Arial"/>
          <w:i/>
          <w:iCs/>
          <w:color w:val="000000" w:themeColor="text1"/>
          <w:sz w:val="18"/>
          <w:szCs w:val="18"/>
          <w:shd w:val="clear" w:color="auto" w:fill="FFFFFF"/>
        </w:rPr>
      </w:pPr>
    </w:p>
    <w:p w14:paraId="208A8011" w14:textId="41D87796" w:rsidR="0057208B" w:rsidRPr="005D5A92" w:rsidRDefault="00E50705" w:rsidP="00BA68EC">
      <w:pPr>
        <w:spacing w:after="0" w:line="240" w:lineRule="auto"/>
        <w:jc w:val="center"/>
        <w:rPr>
          <w:rFonts w:ascii="Arial Narrow" w:eastAsia="Calibri" w:hAnsi="Arial Narrow" w:cs="Arial"/>
          <w:b/>
          <w:iCs/>
          <w:color w:val="000000" w:themeColor="text1"/>
          <w:sz w:val="20"/>
          <w:shd w:val="clear" w:color="auto" w:fill="FFFFFF"/>
        </w:rPr>
      </w:pPr>
      <w:r>
        <w:rPr>
          <w:rFonts w:ascii="Arial Narrow" w:eastAsia="Calibri" w:hAnsi="Arial Narrow" w:cs="Arial"/>
          <w:b/>
          <w:iCs/>
          <w:color w:val="000000" w:themeColor="text1"/>
          <w:sz w:val="20"/>
          <w:shd w:val="clear" w:color="auto" w:fill="FFFFFF"/>
        </w:rPr>
        <w:t>НАЗВАНИЕ СТАТЬИ</w:t>
      </w:r>
    </w:p>
    <w:p w14:paraId="56229C3F" w14:textId="62FD0A8C" w:rsidR="00EE52C5" w:rsidRPr="005D5A92" w:rsidRDefault="00EE52C5" w:rsidP="00BA68EC">
      <w:pPr>
        <w:spacing w:after="0" w:line="240" w:lineRule="auto"/>
        <w:jc w:val="center"/>
        <w:rPr>
          <w:rFonts w:ascii="Arial Narrow" w:eastAsia="Calibri" w:hAnsi="Arial Narrow" w:cs="Arial"/>
          <w:b/>
          <w:iCs/>
          <w:color w:val="000000" w:themeColor="text1"/>
          <w:sz w:val="18"/>
          <w:shd w:val="clear" w:color="auto" w:fill="FFFFFF"/>
        </w:rPr>
      </w:pPr>
    </w:p>
    <w:p w14:paraId="2EF6AAA8" w14:textId="172648B0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</w:pPr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Аннотация. </w:t>
      </w:r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Текст аннотации на русском языке. В аннотации должны быть отражены актуальность, цели и задач исследования. Дается </w:t>
      </w:r>
      <w:proofErr w:type="gramStart"/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краткая</w:t>
      </w:r>
      <w:proofErr w:type="gramEnd"/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характеритика</w:t>
      </w:r>
      <w:proofErr w:type="spellEnd"/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методов исследования. Пропис</w:t>
      </w:r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ы</w:t>
      </w:r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ваются основные полученные результаты. Объем до 1,5 тыс. знаков</w:t>
      </w:r>
      <w:r w:rsidRPr="005D5A92"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  <w:t>.</w:t>
      </w:r>
    </w:p>
    <w:p w14:paraId="47FDB95C" w14:textId="77777777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eastAsia="zh-CN"/>
        </w:rPr>
      </w:pPr>
    </w:p>
    <w:p w14:paraId="6BBCDF74" w14:textId="3E22F8E0" w:rsidR="00D87FC6" w:rsidRPr="005D4960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  <w:r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>A</w:t>
      </w:r>
      <w:r w:rsidRPr="002F35A9">
        <w:rPr>
          <w:rFonts w:ascii="Times New Roman" w:eastAsia="DengXian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>bstract</w:t>
      </w:r>
      <w:r w:rsidRPr="00241B7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Текст</w:t>
      </w:r>
      <w:r w:rsidR="005D4960" w:rsidRP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аннотации</w:t>
      </w:r>
      <w:r w:rsidR="005D4960" w:rsidRP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на</w:t>
      </w:r>
      <w:r w:rsidR="005D4960" w:rsidRP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английском</w:t>
      </w:r>
      <w:r w:rsidR="005D4960" w:rsidRP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языке</w:t>
      </w:r>
      <w:r w:rsidRPr="005D4960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.</w:t>
      </w:r>
    </w:p>
    <w:p w14:paraId="47D54799" w14:textId="77777777" w:rsidR="00D87FC6" w:rsidRPr="005D4960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</w:p>
    <w:p w14:paraId="5C288622" w14:textId="6F4B9892" w:rsidR="00D87FC6" w:rsidRPr="005D5A9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5D5A92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Ключевые слова: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4960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слово 1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5D4960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слово 2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5D4960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… (5-8 слов или словосоч</w:t>
      </w:r>
      <w:r w:rsidR="005D4960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е</w:t>
      </w:r>
      <w:r w:rsidR="005D4960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таний)</w:t>
      </w:r>
    </w:p>
    <w:p w14:paraId="2699E779" w14:textId="77777777" w:rsidR="00EE52C5" w:rsidRPr="005D5A92" w:rsidRDefault="00EE52C5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19AEA01E" w14:textId="20E58FBC" w:rsidR="00D87FC6" w:rsidRPr="005D4960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r w:rsidRPr="005D496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shd w:val="clear" w:color="auto" w:fill="FFFFFF"/>
          <w:lang w:val="en-US"/>
        </w:rPr>
        <w:t>Keywords:</w:t>
      </w:r>
      <w:r w:rsidRPr="005D4960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5D4960" w:rsidRPr="005D4960">
        <w:rPr>
          <w:rFonts w:ascii="Times New Roman" w:hAnsi="Times New Roman" w:cs="Times New Roman"/>
          <w:sz w:val="20"/>
          <w:lang w:val="en-US"/>
        </w:rPr>
        <w:t xml:space="preserve">word 1, word 2… (5-8 words </w:t>
      </w:r>
      <w:r w:rsidR="005D4960">
        <w:rPr>
          <w:rFonts w:ascii="Times New Roman" w:hAnsi="Times New Roman" w:cs="Times New Roman"/>
          <w:sz w:val="20"/>
          <w:lang w:val="en-US"/>
        </w:rPr>
        <w:t>or phrases</w:t>
      </w:r>
      <w:r w:rsidR="005D4960" w:rsidRPr="005D4960">
        <w:rPr>
          <w:rFonts w:ascii="Times New Roman" w:hAnsi="Times New Roman" w:cs="Times New Roman"/>
          <w:sz w:val="20"/>
          <w:lang w:val="en-US"/>
        </w:rPr>
        <w:t>)</w:t>
      </w:r>
    </w:p>
    <w:p w14:paraId="35725DE5" w14:textId="77777777" w:rsidR="00656B83" w:rsidRPr="00241B71" w:rsidRDefault="00656B83" w:rsidP="00656B8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  <w:lang w:val="en-US"/>
        </w:rPr>
      </w:pPr>
    </w:p>
    <w:p w14:paraId="43510EF4" w14:textId="6470C364" w:rsidR="001558E6" w:rsidRPr="00656B83" w:rsidRDefault="001558E6" w:rsidP="00656B8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</w:rPr>
      </w:pPr>
      <w:r w:rsidRPr="005D4960"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</w:rPr>
        <w:t>Введение</w:t>
      </w:r>
    </w:p>
    <w:p w14:paraId="0E7F7910" w14:textId="079CEB10" w:rsidR="00241B71" w:rsidRDefault="005D4960" w:rsidP="00241B71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Текст </w:t>
      </w:r>
      <w:r w:rsidR="00656B83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раздела «В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ведени</w:t>
      </w:r>
      <w:r w:rsidR="00656B83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е»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. Шрифт 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  <w:lang w:val="en-US"/>
        </w:rPr>
        <w:t>Times</w:t>
      </w:r>
      <w:r w:rsidRPr="005D4960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 w:rsidR="00656B83">
        <w:rPr>
          <w:rFonts w:ascii="Times New Roman" w:eastAsia="Calibri" w:hAnsi="Times New Roman" w:cs="Times New Roman"/>
          <w:color w:val="000000" w:themeColor="text1"/>
          <w:shd w:val="clear" w:color="auto" w:fill="FFFFFF"/>
          <w:lang w:val="en-US"/>
        </w:rPr>
        <w:t>New</w:t>
      </w:r>
      <w:r w:rsidR="00656B83" w:rsidRPr="00656B83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  <w:lang w:val="en-US"/>
        </w:rPr>
        <w:t>Roman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, 11 кегль, одинарный меж</w:t>
      </w:r>
      <w:r w:rsidR="00656B83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ду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строчный интервал, выра</w:t>
      </w:r>
      <w:r w:rsidR="00305AE1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в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нивание текста по ширине</w:t>
      </w:r>
      <w:r w:rsidR="00656B83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, отступ первой строки на 0,6 см</w:t>
      </w:r>
      <w:r w:rsidR="00D87FC6" w:rsidRPr="005D5A9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.</w:t>
      </w:r>
      <w:r w:rsidR="00305AE1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Ссыл</w:t>
      </w:r>
      <w:r w:rsidR="00656B83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ки на список литературы по тексту в квадратных скобках </w:t>
      </w:r>
      <w:r w:rsidR="00656B83" w:rsidRPr="00656B83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[</w:t>
      </w:r>
      <w:r w:rsidR="00062A0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1</w:t>
      </w:r>
      <w:r w:rsidR="00656B83" w:rsidRPr="00656B83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] </w:t>
      </w:r>
      <w:r w:rsidR="00656B83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по п</w:t>
      </w:r>
      <w:r w:rsidR="00656B83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о</w:t>
      </w:r>
      <w:r w:rsidR="00656B83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ряд</w:t>
      </w:r>
      <w:r w:rsidR="00062A02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>ку появления</w:t>
      </w:r>
      <w:r w:rsidR="00656B83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в тексте.</w:t>
      </w:r>
      <w:r w:rsidR="00305AE1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Объем статьи 4-10 полных страниц. </w:t>
      </w:r>
      <w:r w:rsidR="00305AE1" w:rsidRPr="00305AE1">
        <w:rPr>
          <w:rFonts w:ascii="Times New Roman" w:hAnsi="Times New Roman"/>
        </w:rPr>
        <w:t xml:space="preserve">Требования к оригинальности статей – не менее 60%. Статьи, </w:t>
      </w:r>
      <w:r w:rsidR="00305AE1">
        <w:rPr>
          <w:rFonts w:ascii="Times New Roman" w:hAnsi="Times New Roman"/>
        </w:rPr>
        <w:t>не</w:t>
      </w:r>
      <w:r w:rsidR="00305AE1" w:rsidRPr="00305AE1">
        <w:rPr>
          <w:rFonts w:ascii="Times New Roman" w:hAnsi="Times New Roman"/>
        </w:rPr>
        <w:t xml:space="preserve"> соответств</w:t>
      </w:r>
      <w:r w:rsidR="00305AE1">
        <w:rPr>
          <w:rFonts w:ascii="Times New Roman" w:hAnsi="Times New Roman"/>
        </w:rPr>
        <w:t>ующие</w:t>
      </w:r>
      <w:r w:rsidR="00305AE1" w:rsidRPr="00305AE1">
        <w:rPr>
          <w:rFonts w:ascii="Times New Roman" w:hAnsi="Times New Roman"/>
        </w:rPr>
        <w:t xml:space="preserve"> требованиям, будут возвращены на дор</w:t>
      </w:r>
      <w:r w:rsidR="00305AE1" w:rsidRPr="00305AE1">
        <w:rPr>
          <w:rFonts w:ascii="Times New Roman" w:hAnsi="Times New Roman"/>
        </w:rPr>
        <w:t>а</w:t>
      </w:r>
      <w:r w:rsidR="00305AE1" w:rsidRPr="00305AE1">
        <w:rPr>
          <w:rFonts w:ascii="Times New Roman" w:hAnsi="Times New Roman"/>
        </w:rPr>
        <w:t>ботку, либо отклонены</w:t>
      </w:r>
      <w:r w:rsidR="00305AE1">
        <w:rPr>
          <w:rFonts w:ascii="Times New Roman" w:hAnsi="Times New Roman"/>
        </w:rPr>
        <w:t>.</w:t>
      </w:r>
    </w:p>
    <w:p w14:paraId="39BDA861" w14:textId="77777777" w:rsidR="00241B71" w:rsidRDefault="00241B71" w:rsidP="00241B7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241B71">
        <w:rPr>
          <w:rFonts w:ascii="Times New Roman" w:eastAsia="Times New Roman" w:hAnsi="Times New Roman" w:cs="Times New Roman"/>
          <w:bCs/>
          <w:i/>
          <w:lang w:eastAsia="ru-RU"/>
        </w:rPr>
        <w:t>Таблицы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522CABE" w14:textId="2BB65780" w:rsidR="00241B71" w:rsidRDefault="00241B71" w:rsidP="00241B7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Таблицы </w:t>
      </w:r>
      <w:r w:rsidRPr="008B3623">
        <w:rPr>
          <w:rFonts w:ascii="Times New Roman" w:eastAsia="Times New Roman" w:hAnsi="Times New Roman" w:cs="Times New Roman"/>
          <w:lang w:eastAsia="ru-RU"/>
        </w:rPr>
        <w:t>нумеруются и ссылками отражаются в тексте. Оформление заголовков таблицы должно быть единообра</w:t>
      </w:r>
      <w:r w:rsidRPr="008B3623">
        <w:rPr>
          <w:rFonts w:ascii="Times New Roman" w:eastAsia="Times New Roman" w:hAnsi="Times New Roman" w:cs="Times New Roman"/>
          <w:lang w:eastAsia="ru-RU"/>
        </w:rPr>
        <w:t>з</w:t>
      </w:r>
      <w:r w:rsidRPr="008B3623">
        <w:rPr>
          <w:rFonts w:ascii="Times New Roman" w:eastAsia="Times New Roman" w:hAnsi="Times New Roman" w:cs="Times New Roman"/>
          <w:lang w:eastAsia="ru-RU"/>
        </w:rPr>
        <w:t>ным.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3623">
        <w:rPr>
          <w:rFonts w:ascii="Times New Roman" w:eastAsia="Times New Roman" w:hAnsi="Times New Roman" w:cs="Times New Roman"/>
          <w:lang w:eastAsia="ru-RU"/>
        </w:rPr>
        <w:t>Для вставки и форматирования таблиц необходимо и</w:t>
      </w:r>
      <w:r w:rsidRPr="008B3623">
        <w:rPr>
          <w:rFonts w:ascii="Times New Roman" w:eastAsia="Times New Roman" w:hAnsi="Times New Roman" w:cs="Times New Roman"/>
          <w:lang w:eastAsia="ru-RU"/>
        </w:rPr>
        <w:t>с</w:t>
      </w:r>
      <w:r w:rsidRPr="008B3623">
        <w:rPr>
          <w:rFonts w:ascii="Times New Roman" w:eastAsia="Times New Roman" w:hAnsi="Times New Roman" w:cs="Times New Roman"/>
          <w:lang w:eastAsia="ru-RU"/>
        </w:rPr>
        <w:t xml:space="preserve">пользовать инструменты меню «Таблицы» </w:t>
      </w:r>
      <w:proofErr w:type="spellStart"/>
      <w:r w:rsidRPr="008B3623">
        <w:rPr>
          <w:rFonts w:ascii="Times New Roman" w:eastAsia="Times New Roman" w:hAnsi="Times New Roman" w:cs="Times New Roman"/>
          <w:lang w:eastAsia="ru-RU"/>
        </w:rPr>
        <w:t>Microsoft</w:t>
      </w:r>
      <w:proofErr w:type="spellEnd"/>
      <w:r w:rsidRPr="008B362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B3623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8B3623">
        <w:rPr>
          <w:rFonts w:ascii="Times New Roman" w:eastAsia="Times New Roman" w:hAnsi="Times New Roman" w:cs="Times New Roman"/>
          <w:lang w:eastAsia="ru-RU"/>
        </w:rPr>
        <w:t xml:space="preserve">. Дорисовка таблиц с использованием инструментов панели </w:t>
      </w:r>
      <w:r w:rsidRPr="008B3623">
        <w:rPr>
          <w:rFonts w:ascii="Times New Roman" w:eastAsia="Times New Roman" w:hAnsi="Times New Roman" w:cs="Times New Roman"/>
          <w:lang w:eastAsia="ru-RU"/>
        </w:rPr>
        <w:lastRenderedPageBreak/>
        <w:t>«Рисование» (линия, стрелка, прямоугольник и т. д.), а также форматирование таблиц с помощью знаков переноса, абзаца и перевода строки не допускаются.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 </w:t>
      </w:r>
      <w:r w:rsidR="00336D4C"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  <w:t xml:space="preserve">Название таблицы – 11 кегль. </w:t>
      </w:r>
      <w:r w:rsidRPr="008B3623">
        <w:rPr>
          <w:rFonts w:ascii="Times New Roman" w:eastAsia="Times New Roman" w:hAnsi="Times New Roman" w:cs="Times New Roman"/>
          <w:lang w:eastAsia="ru-RU"/>
        </w:rPr>
        <w:t>Шрифты в таблице должны быть на один пункт меньше о</w:t>
      </w:r>
      <w:r w:rsidRPr="008B3623">
        <w:rPr>
          <w:rFonts w:ascii="Times New Roman" w:eastAsia="Times New Roman" w:hAnsi="Times New Roman" w:cs="Times New Roman"/>
          <w:lang w:eastAsia="ru-RU"/>
        </w:rPr>
        <w:t>с</w:t>
      </w:r>
      <w:r w:rsidRPr="008B3623">
        <w:rPr>
          <w:rFonts w:ascii="Times New Roman" w:eastAsia="Times New Roman" w:hAnsi="Times New Roman" w:cs="Times New Roman"/>
          <w:lang w:eastAsia="ru-RU"/>
        </w:rPr>
        <w:t>новного текста</w:t>
      </w:r>
      <w:r w:rsidRPr="007C3E4B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7C3E4B">
        <w:rPr>
          <w:rFonts w:ascii="Times New Roman" w:eastAsia="Times New Roman" w:hAnsi="Times New Roman" w:cs="Times New Roman"/>
          <w:lang w:eastAsia="ru-RU"/>
        </w:rPr>
        <w:t>Times</w:t>
      </w:r>
      <w:proofErr w:type="spellEnd"/>
      <w:r w:rsidRPr="007C3E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C3E4B">
        <w:rPr>
          <w:rFonts w:ascii="Times New Roman" w:eastAsia="Times New Roman" w:hAnsi="Times New Roman" w:cs="Times New Roman"/>
          <w:lang w:eastAsia="ru-RU"/>
        </w:rPr>
        <w:t>New</w:t>
      </w:r>
      <w:proofErr w:type="spellEnd"/>
      <w:r w:rsidRPr="007C3E4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C3E4B">
        <w:rPr>
          <w:rFonts w:ascii="Times New Roman" w:eastAsia="Times New Roman" w:hAnsi="Times New Roman" w:cs="Times New Roman"/>
          <w:lang w:eastAsia="ru-RU"/>
        </w:rPr>
        <w:t>Roman</w:t>
      </w:r>
      <w:proofErr w:type="spellEnd"/>
      <w:r w:rsidRPr="007C3E4B">
        <w:rPr>
          <w:rFonts w:ascii="Times New Roman" w:eastAsia="Times New Roman" w:hAnsi="Times New Roman" w:cs="Times New Roman"/>
          <w:lang w:eastAsia="ru-RU"/>
        </w:rPr>
        <w:t>, кегль (размер шрифта) — 10)</w:t>
      </w:r>
      <w:r w:rsidRPr="008B3623">
        <w:rPr>
          <w:rFonts w:ascii="Times New Roman" w:eastAsia="Times New Roman" w:hAnsi="Times New Roman" w:cs="Times New Roman"/>
          <w:lang w:eastAsia="ru-RU"/>
        </w:rPr>
        <w:t>.</w:t>
      </w:r>
    </w:p>
    <w:p w14:paraId="66222636" w14:textId="661097CE" w:rsidR="00E50705" w:rsidRPr="00E50705" w:rsidRDefault="00E50705" w:rsidP="00E50705">
      <w:pPr>
        <w:adjustRightInd w:val="0"/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E50705">
        <w:rPr>
          <w:rFonts w:ascii="Times New Roman" w:hAnsi="Times New Roman" w:cs="Times New Roman"/>
        </w:rPr>
        <w:t>Таблица 1 – Название таблицы</w:t>
      </w:r>
    </w:p>
    <w:tbl>
      <w:tblPr>
        <w:tblStyle w:val="aa"/>
        <w:tblW w:w="5128" w:type="dxa"/>
        <w:jc w:val="center"/>
        <w:tblInd w:w="-541" w:type="dxa"/>
        <w:tblLayout w:type="fixed"/>
        <w:tblLook w:val="04A0" w:firstRow="1" w:lastRow="0" w:firstColumn="1" w:lastColumn="0" w:noHBand="0" w:noVBand="1"/>
      </w:tblPr>
      <w:tblGrid>
        <w:gridCol w:w="1732"/>
        <w:gridCol w:w="1132"/>
        <w:gridCol w:w="1132"/>
        <w:gridCol w:w="1132"/>
      </w:tblGrid>
      <w:tr w:rsidR="00E50705" w:rsidRPr="00DB4A96" w14:paraId="566247AE" w14:textId="77777777" w:rsidTr="00E50705">
        <w:trPr>
          <w:jc w:val="center"/>
        </w:trPr>
        <w:tc>
          <w:tcPr>
            <w:tcW w:w="1732" w:type="dxa"/>
            <w:vAlign w:val="center"/>
          </w:tcPr>
          <w:p w14:paraId="4720DD0E" w14:textId="77777777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B4A96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132" w:type="dxa"/>
            <w:vAlign w:val="center"/>
          </w:tcPr>
          <w:p w14:paraId="52CD2A17" w14:textId="36FC00CA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Столбец 1</w:t>
            </w:r>
          </w:p>
        </w:tc>
        <w:tc>
          <w:tcPr>
            <w:tcW w:w="1132" w:type="dxa"/>
            <w:vAlign w:val="center"/>
          </w:tcPr>
          <w:p w14:paraId="23D4A38D" w14:textId="51E86223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Столбец 2</w:t>
            </w:r>
          </w:p>
        </w:tc>
        <w:tc>
          <w:tcPr>
            <w:tcW w:w="1132" w:type="dxa"/>
            <w:vAlign w:val="center"/>
          </w:tcPr>
          <w:p w14:paraId="2F9320FB" w14:textId="2A8D711F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Столбец 3</w:t>
            </w:r>
          </w:p>
        </w:tc>
      </w:tr>
      <w:tr w:rsidR="00E50705" w:rsidRPr="00DB4A96" w14:paraId="584F9DDE" w14:textId="77777777" w:rsidTr="00E50705">
        <w:trPr>
          <w:jc w:val="center"/>
        </w:trPr>
        <w:tc>
          <w:tcPr>
            <w:tcW w:w="1732" w:type="dxa"/>
            <w:vAlign w:val="center"/>
          </w:tcPr>
          <w:p w14:paraId="1364CDA2" w14:textId="77777777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96">
              <w:rPr>
                <w:rFonts w:ascii="Times New Roman" w:hAnsi="Times New Roman" w:cs="Times New Roman"/>
                <w:sz w:val="20"/>
                <w:szCs w:val="20"/>
              </w:rPr>
              <w:t>Прочность, МПа</w:t>
            </w:r>
          </w:p>
        </w:tc>
        <w:tc>
          <w:tcPr>
            <w:tcW w:w="1132" w:type="dxa"/>
            <w:vAlign w:val="center"/>
          </w:tcPr>
          <w:p w14:paraId="1D317727" w14:textId="20864E86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2" w:type="dxa"/>
            <w:vAlign w:val="center"/>
          </w:tcPr>
          <w:p w14:paraId="0DB4C898" w14:textId="741FB12B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2" w:type="dxa"/>
            <w:vAlign w:val="center"/>
          </w:tcPr>
          <w:p w14:paraId="6B803640" w14:textId="77A14ED3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E50705" w:rsidRPr="00DB4A96" w14:paraId="36CAA74E" w14:textId="77777777" w:rsidTr="00E50705">
        <w:trPr>
          <w:jc w:val="center"/>
        </w:trPr>
        <w:tc>
          <w:tcPr>
            <w:tcW w:w="1732" w:type="dxa"/>
            <w:vAlign w:val="center"/>
          </w:tcPr>
          <w:p w14:paraId="01683D39" w14:textId="77777777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A96">
              <w:rPr>
                <w:rFonts w:ascii="Times New Roman" w:hAnsi="Times New Roman" w:cs="Times New Roman"/>
                <w:sz w:val="20"/>
                <w:szCs w:val="20"/>
              </w:rPr>
              <w:t>Марка по мор</w:t>
            </w:r>
            <w:r w:rsidRPr="00DB4A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4A96">
              <w:rPr>
                <w:rFonts w:ascii="Times New Roman" w:hAnsi="Times New Roman" w:cs="Times New Roman"/>
                <w:sz w:val="20"/>
                <w:szCs w:val="20"/>
              </w:rPr>
              <w:t>зостойкости</w:t>
            </w:r>
          </w:p>
        </w:tc>
        <w:tc>
          <w:tcPr>
            <w:tcW w:w="1132" w:type="dxa"/>
            <w:vAlign w:val="center"/>
          </w:tcPr>
          <w:p w14:paraId="17015295" w14:textId="4D80DB60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2" w:type="dxa"/>
            <w:vAlign w:val="center"/>
          </w:tcPr>
          <w:p w14:paraId="28C9CB50" w14:textId="077BB4FC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2" w:type="dxa"/>
            <w:vAlign w:val="center"/>
          </w:tcPr>
          <w:p w14:paraId="60898F58" w14:textId="295119C2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E50705" w:rsidRPr="00DB4A96" w14:paraId="56A59271" w14:textId="77777777" w:rsidTr="00E50705">
        <w:trPr>
          <w:jc w:val="center"/>
        </w:trPr>
        <w:tc>
          <w:tcPr>
            <w:tcW w:w="1732" w:type="dxa"/>
            <w:vAlign w:val="center"/>
          </w:tcPr>
          <w:p w14:paraId="17813973" w14:textId="77777777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4A96">
              <w:rPr>
                <w:rFonts w:ascii="Times New Roman" w:hAnsi="Times New Roman" w:cs="Times New Roman"/>
                <w:sz w:val="20"/>
                <w:szCs w:val="20"/>
              </w:rPr>
              <w:t>Водопоглощ</w:t>
            </w:r>
            <w:r w:rsidRPr="00DB4A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4A9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DB4A96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132" w:type="dxa"/>
            <w:vAlign w:val="center"/>
          </w:tcPr>
          <w:p w14:paraId="5385A9A6" w14:textId="1FB72B02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2" w:type="dxa"/>
            <w:vAlign w:val="center"/>
          </w:tcPr>
          <w:p w14:paraId="49CA19F9" w14:textId="35990159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2" w:type="dxa"/>
            <w:vAlign w:val="center"/>
          </w:tcPr>
          <w:p w14:paraId="69534909" w14:textId="0F81B91E" w:rsidR="00E50705" w:rsidRPr="00DB4A96" w:rsidRDefault="00E50705" w:rsidP="00E50705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14:paraId="204CDB98" w14:textId="77777777" w:rsidR="00241B71" w:rsidRDefault="00241B71" w:rsidP="00241B7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41B71">
        <w:rPr>
          <w:rFonts w:ascii="Times New Roman" w:eastAsia="Times New Roman" w:hAnsi="Times New Roman" w:cs="Times New Roman"/>
          <w:bCs/>
          <w:i/>
          <w:lang w:eastAsia="ru-RU"/>
        </w:rPr>
        <w:t>Формулы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463CBF4" w14:textId="3F9106C6" w:rsidR="00241B71" w:rsidRDefault="00241B71" w:rsidP="00241B7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B3623">
        <w:rPr>
          <w:rFonts w:ascii="Times New Roman" w:eastAsia="Times New Roman" w:hAnsi="Times New Roman" w:cs="Times New Roman"/>
          <w:lang w:eastAsia="ru-RU"/>
        </w:rPr>
        <w:t>Номер формулы ставят при помощи табулятора в круглых скобках в правом краю страницы. В тексте ссылки на форм</w:t>
      </w:r>
      <w:r w:rsidRPr="008B3623">
        <w:rPr>
          <w:rFonts w:ascii="Times New Roman" w:eastAsia="Times New Roman" w:hAnsi="Times New Roman" w:cs="Times New Roman"/>
          <w:lang w:eastAsia="ru-RU"/>
        </w:rPr>
        <w:t>у</w:t>
      </w:r>
      <w:r w:rsidRPr="008B3623">
        <w:rPr>
          <w:rFonts w:ascii="Times New Roman" w:eastAsia="Times New Roman" w:hAnsi="Times New Roman" w:cs="Times New Roman"/>
          <w:lang w:eastAsia="ru-RU"/>
        </w:rPr>
        <w:t>лы также даются в круглых скобках.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3623">
        <w:rPr>
          <w:rFonts w:ascii="Times New Roman" w:eastAsia="Times New Roman" w:hAnsi="Times New Roman" w:cs="Times New Roman"/>
          <w:lang w:eastAsia="ru-RU"/>
        </w:rPr>
        <w:t>Шрифт в формулах до</w:t>
      </w:r>
      <w:r w:rsidRPr="008B3623">
        <w:rPr>
          <w:rFonts w:ascii="Times New Roman" w:eastAsia="Times New Roman" w:hAnsi="Times New Roman" w:cs="Times New Roman"/>
          <w:lang w:eastAsia="ru-RU"/>
        </w:rPr>
        <w:t>л</w:t>
      </w:r>
      <w:r w:rsidRPr="008B3623">
        <w:rPr>
          <w:rFonts w:ascii="Times New Roman" w:eastAsia="Times New Roman" w:hAnsi="Times New Roman" w:cs="Times New Roman"/>
          <w:lang w:eastAsia="ru-RU"/>
        </w:rPr>
        <w:t>жен соответствовать шрифту текста.</w:t>
      </w:r>
    </w:p>
    <w:p w14:paraId="4A5FFAC3" w14:textId="77777777" w:rsidR="00241B71" w:rsidRPr="00241B71" w:rsidRDefault="00241B71" w:rsidP="00241B7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41B71">
        <w:rPr>
          <w:rFonts w:ascii="Times New Roman" w:eastAsia="Times New Roman" w:hAnsi="Times New Roman" w:cs="Times New Roman"/>
          <w:bCs/>
          <w:i/>
          <w:lang w:eastAsia="ru-RU"/>
        </w:rPr>
        <w:t>Иллюстрации</w:t>
      </w:r>
    </w:p>
    <w:p w14:paraId="66940C93" w14:textId="77777777" w:rsidR="00241B71" w:rsidRDefault="00241B71" w:rsidP="00241B7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B3623">
        <w:rPr>
          <w:rFonts w:ascii="Times New Roman" w:eastAsia="Times New Roman" w:hAnsi="Times New Roman" w:cs="Times New Roman"/>
          <w:lang w:eastAsia="ru-RU"/>
        </w:rPr>
        <w:t xml:space="preserve">1) Векторные — схемы, графики, созданные средствами </w:t>
      </w:r>
      <w:proofErr w:type="spellStart"/>
      <w:r w:rsidRPr="008B3623">
        <w:rPr>
          <w:rFonts w:ascii="Times New Roman" w:eastAsia="Times New Roman" w:hAnsi="Times New Roman" w:cs="Times New Roman"/>
          <w:lang w:eastAsia="ru-RU"/>
        </w:rPr>
        <w:t>Microsoft</w:t>
      </w:r>
      <w:proofErr w:type="spellEnd"/>
      <w:r w:rsidRPr="008B362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B3623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8B3623">
        <w:rPr>
          <w:rFonts w:ascii="Times New Roman" w:eastAsia="Times New Roman" w:hAnsi="Times New Roman" w:cs="Times New Roman"/>
          <w:lang w:eastAsia="ru-RU"/>
        </w:rPr>
        <w:t>, должны быть сгруппированы и помещ</w:t>
      </w:r>
      <w:r>
        <w:rPr>
          <w:rFonts w:ascii="Times New Roman" w:eastAsia="Times New Roman" w:hAnsi="Times New Roman" w:cs="Times New Roman"/>
          <w:lang w:eastAsia="ru-RU"/>
        </w:rPr>
        <w:t>ены</w:t>
      </w:r>
      <w:r w:rsidRPr="008B3623">
        <w:rPr>
          <w:rFonts w:ascii="Times New Roman" w:eastAsia="Times New Roman" w:hAnsi="Times New Roman" w:cs="Times New Roman"/>
          <w:lang w:eastAsia="ru-RU"/>
        </w:rPr>
        <w:t xml:space="preserve"> в печатное поле.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3623">
        <w:rPr>
          <w:rFonts w:ascii="Times New Roman" w:eastAsia="Times New Roman" w:hAnsi="Times New Roman" w:cs="Times New Roman"/>
          <w:lang w:eastAsia="ru-RU"/>
        </w:rPr>
        <w:t xml:space="preserve">Схемы и графики из </w:t>
      </w:r>
      <w:proofErr w:type="spellStart"/>
      <w:r w:rsidRPr="008B3623">
        <w:rPr>
          <w:rFonts w:ascii="Times New Roman" w:eastAsia="Times New Roman" w:hAnsi="Times New Roman" w:cs="Times New Roman"/>
          <w:lang w:eastAsia="ru-RU"/>
        </w:rPr>
        <w:t>Microsoft</w:t>
      </w:r>
      <w:proofErr w:type="spellEnd"/>
      <w:r w:rsidRPr="008B362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B3623">
        <w:rPr>
          <w:rFonts w:ascii="Times New Roman" w:eastAsia="Times New Roman" w:hAnsi="Times New Roman" w:cs="Times New Roman"/>
          <w:lang w:eastAsia="ru-RU"/>
        </w:rPr>
        <w:t>Ехсе</w:t>
      </w:r>
      <w:proofErr w:type="gramStart"/>
      <w:r w:rsidRPr="008B3623">
        <w:rPr>
          <w:rFonts w:ascii="Times New Roman" w:eastAsia="Times New Roman" w:hAnsi="Times New Roman" w:cs="Times New Roman"/>
          <w:lang w:eastAsia="ru-RU"/>
        </w:rPr>
        <w:t>l</w:t>
      </w:r>
      <w:proofErr w:type="spellEnd"/>
      <w:proofErr w:type="gramEnd"/>
      <w:r w:rsidRPr="008B362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B3623">
        <w:rPr>
          <w:rFonts w:ascii="Times New Roman" w:eastAsia="Times New Roman" w:hAnsi="Times New Roman" w:cs="Times New Roman"/>
          <w:lang w:eastAsia="ru-RU"/>
        </w:rPr>
        <w:t>CorelDraw</w:t>
      </w:r>
      <w:proofErr w:type="spellEnd"/>
      <w:r w:rsidRPr="008B3623">
        <w:rPr>
          <w:rFonts w:ascii="Times New Roman" w:eastAsia="Times New Roman" w:hAnsi="Times New Roman" w:cs="Times New Roman"/>
          <w:lang w:eastAsia="ru-RU"/>
        </w:rPr>
        <w:t xml:space="preserve"> необходимо вставлять в файл при помощи специальной вста</w:t>
      </w:r>
      <w:r w:rsidRPr="008B3623">
        <w:rPr>
          <w:rFonts w:ascii="Times New Roman" w:eastAsia="Times New Roman" w:hAnsi="Times New Roman" w:cs="Times New Roman"/>
          <w:lang w:eastAsia="ru-RU"/>
        </w:rPr>
        <w:t>в</w:t>
      </w:r>
      <w:r w:rsidRPr="008B3623">
        <w:rPr>
          <w:rFonts w:ascii="Times New Roman" w:eastAsia="Times New Roman" w:hAnsi="Times New Roman" w:cs="Times New Roman"/>
          <w:lang w:eastAsia="ru-RU"/>
        </w:rPr>
        <w:t>ки (меню → Правка → Специальная вставка).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B3623">
        <w:rPr>
          <w:rFonts w:ascii="Times New Roman" w:eastAsia="Times New Roman" w:hAnsi="Times New Roman" w:cs="Times New Roman"/>
          <w:lang w:eastAsia="ru-RU"/>
        </w:rPr>
        <w:t>Для выделения деталей рисунка вместо цвета использовать различные виды штриховки.</w:t>
      </w:r>
    </w:p>
    <w:p w14:paraId="41193BAC" w14:textId="564CB9A5" w:rsidR="00241B71" w:rsidRDefault="00241B71" w:rsidP="00241B7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8B3623">
        <w:rPr>
          <w:rFonts w:ascii="Times New Roman" w:eastAsia="Times New Roman" w:hAnsi="Times New Roman" w:cs="Times New Roman"/>
          <w:lang w:eastAsia="ru-RU"/>
        </w:rPr>
        <w:t>2)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41B71">
        <w:rPr>
          <w:rFonts w:ascii="Times New Roman" w:hAnsi="Times New Roman" w:cs="Times New Roman"/>
        </w:rPr>
        <w:t>Растровые — рисунки, фотографии — должны быть четкими, надписи и обозначения хорошо читаться. При черно-белой печати иллюстрации должны быть переведены в отте</w:t>
      </w:r>
      <w:r w:rsidRPr="00241B71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ки </w:t>
      </w:r>
      <w:proofErr w:type="gramStart"/>
      <w:r>
        <w:rPr>
          <w:rFonts w:ascii="Times New Roman" w:hAnsi="Times New Roman" w:cs="Times New Roman"/>
        </w:rPr>
        <w:t>серого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Grayscale</w:t>
      </w:r>
      <w:proofErr w:type="spellEnd"/>
      <w:r>
        <w:rPr>
          <w:rFonts w:ascii="Times New Roman" w:hAnsi="Times New Roman" w:cs="Times New Roman"/>
        </w:rPr>
        <w:t>). Ц</w:t>
      </w:r>
      <w:r w:rsidRPr="00241B71">
        <w:rPr>
          <w:rFonts w:ascii="Times New Roman" w:hAnsi="Times New Roman" w:cs="Times New Roman"/>
        </w:rPr>
        <w:t>ветн</w:t>
      </w:r>
      <w:r>
        <w:rPr>
          <w:rFonts w:ascii="Times New Roman" w:hAnsi="Times New Roman" w:cs="Times New Roman"/>
        </w:rPr>
        <w:t>ые</w:t>
      </w:r>
      <w:r w:rsidRPr="00241B71">
        <w:rPr>
          <w:rFonts w:ascii="Times New Roman" w:hAnsi="Times New Roman" w:cs="Times New Roman"/>
        </w:rPr>
        <w:t xml:space="preserve"> иллюстраци</w:t>
      </w:r>
      <w:r>
        <w:rPr>
          <w:rFonts w:ascii="Times New Roman" w:hAnsi="Times New Roman" w:cs="Times New Roman"/>
        </w:rPr>
        <w:t>и</w:t>
      </w:r>
      <w:r w:rsidRPr="00241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также допуск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ются. </w:t>
      </w:r>
      <w:r w:rsidRPr="00241B71">
        <w:rPr>
          <w:rFonts w:ascii="Times New Roman" w:hAnsi="Times New Roman" w:cs="Times New Roman"/>
        </w:rPr>
        <w:t>Все иллюстрации необходимо пронумеровать и дать на них ссыл</w:t>
      </w:r>
      <w:r>
        <w:rPr>
          <w:rFonts w:ascii="Times New Roman" w:hAnsi="Times New Roman" w:cs="Times New Roman"/>
        </w:rPr>
        <w:t>ки в тексте</w:t>
      </w:r>
      <w:r w:rsidRPr="00241B71">
        <w:rPr>
          <w:rFonts w:ascii="Times New Roman" w:eastAsia="Times New Roman" w:hAnsi="Times New Roman" w:cs="Times New Roman"/>
          <w:lang w:eastAsia="ru-RU"/>
        </w:rPr>
        <w:t>.</w:t>
      </w:r>
    </w:p>
    <w:p w14:paraId="0D479E8C" w14:textId="60B2D21C" w:rsidR="00336D4C" w:rsidRDefault="00336D4C" w:rsidP="00241B7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Название рисунка – 11 кегль.</w:t>
      </w:r>
    </w:p>
    <w:p w14:paraId="7434238A" w14:textId="77777777" w:rsidR="00241B71" w:rsidRDefault="00241B71" w:rsidP="00241B71">
      <w:pPr>
        <w:keepNext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B51BABB" wp14:editId="6EA1F7A7">
            <wp:extent cx="2096218" cy="1871932"/>
            <wp:effectExtent l="0" t="0" r="0" b="0"/>
            <wp:docPr id="1" name="Рисунок 1" descr="D:\Рабочий стол\Конференции БФУ\СМиТ2026\СМиТ2026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онференции БФУ\СМиТ2026\СМиТ2026 Лог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6" t="10469" r="6499" b="11191"/>
                    <a:stretch/>
                  </pic:blipFill>
                  <pic:spPr bwMode="auto">
                    <a:xfrm>
                      <a:off x="0" y="0"/>
                      <a:ext cx="2096152" cy="187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ACD6D" w14:textId="580B7266" w:rsidR="00241B71" w:rsidRPr="00241B71" w:rsidRDefault="00241B71" w:rsidP="00241B71">
      <w:pPr>
        <w:pStyle w:val="af4"/>
        <w:jc w:val="center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ru-RU"/>
        </w:rPr>
      </w:pPr>
      <w:r w:rsidRPr="00241B71">
        <w:rPr>
          <w:rFonts w:ascii="Times New Roman" w:hAnsi="Times New Roman" w:cs="Times New Roman"/>
          <w:b w:val="0"/>
          <w:color w:val="auto"/>
          <w:sz w:val="22"/>
          <w:szCs w:val="22"/>
        </w:rPr>
        <w:t>Рисунок 1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– </w:t>
      </w:r>
      <w:r w:rsidRPr="00241B71">
        <w:rPr>
          <w:rFonts w:ascii="Times New Roman" w:hAnsi="Times New Roman" w:cs="Times New Roman"/>
          <w:b w:val="0"/>
          <w:color w:val="auto"/>
          <w:sz w:val="22"/>
          <w:szCs w:val="22"/>
        </w:rPr>
        <w:t>Название рисунка</w:t>
      </w:r>
    </w:p>
    <w:p w14:paraId="6A7AED0E" w14:textId="6758E881" w:rsidR="00656B83" w:rsidRPr="00656B83" w:rsidRDefault="00656B83" w:rsidP="00656B8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  <w:lang w:eastAsia="zh-CN"/>
        </w:rPr>
      </w:pPr>
      <w:r w:rsidRPr="00656B83"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  <w:lang w:eastAsia="zh-CN"/>
        </w:rPr>
        <w:t>Материалы и методы</w:t>
      </w:r>
    </w:p>
    <w:p w14:paraId="454C5B95" w14:textId="77777777" w:rsidR="00656B83" w:rsidRDefault="00656B83" w:rsidP="00656B8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Текст раздела «Материалы и методы».</w:t>
      </w:r>
    </w:p>
    <w:p w14:paraId="08E52F12" w14:textId="6E4CA469" w:rsidR="00656B83" w:rsidRPr="00656B83" w:rsidRDefault="00656B83" w:rsidP="00656B8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  <w:lang w:eastAsia="zh-CN"/>
        </w:rPr>
      </w:pPr>
      <w:r w:rsidRPr="00656B83"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  <w:lang w:eastAsia="zh-CN"/>
        </w:rPr>
        <w:t>Результаты</w:t>
      </w:r>
    </w:p>
    <w:p w14:paraId="220C43F6" w14:textId="702ABD54" w:rsidR="00656B83" w:rsidRDefault="00656B83" w:rsidP="00656B8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Текст раздела «Результаты».</w:t>
      </w:r>
    </w:p>
    <w:p w14:paraId="794BE1AC" w14:textId="399B7E7B" w:rsidR="00656B83" w:rsidRDefault="00656B83" w:rsidP="00656B8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  <w:lang w:eastAsia="zh-CN"/>
        </w:rPr>
      </w:pPr>
      <w:r w:rsidRPr="00656B83"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  <w:lang w:eastAsia="zh-CN"/>
        </w:rPr>
        <w:t>Заключение</w:t>
      </w:r>
    </w:p>
    <w:p w14:paraId="194C84C3" w14:textId="0D96E46E" w:rsidR="00656B83" w:rsidRPr="00656B83" w:rsidRDefault="00656B83" w:rsidP="00656B8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Текст раздела «Заключение».</w:t>
      </w:r>
    </w:p>
    <w:p w14:paraId="75E3A3DA" w14:textId="77777777" w:rsidR="00656B83" w:rsidRDefault="00656B83" w:rsidP="00656B8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  <w:lang w:eastAsia="zh-CN"/>
        </w:rPr>
      </w:pPr>
      <w:r w:rsidRPr="00656B83"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  <w:lang w:eastAsia="zh-CN"/>
        </w:rPr>
        <w:t>Благодарности</w:t>
      </w:r>
    </w:p>
    <w:p w14:paraId="0FF5EF34" w14:textId="6F567B54" w:rsidR="00656B83" w:rsidRPr="00656B83" w:rsidRDefault="00656B83" w:rsidP="00656B8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color w:val="000000" w:themeColor="text1"/>
          <w:shd w:val="clear" w:color="auto" w:fill="FFFFFF"/>
          <w:lang w:eastAsia="zh-CN"/>
        </w:rPr>
      </w:pPr>
      <w:r w:rsidRPr="00656B83">
        <w:rPr>
          <w:rFonts w:ascii="Times New Roman" w:hAnsi="Times New Roman" w:cs="Times New Roman"/>
        </w:rPr>
        <w:t>Текст раздела «Благодарности», если необходим. Напр</w:t>
      </w:r>
      <w:r w:rsidRPr="00656B83">
        <w:rPr>
          <w:rFonts w:ascii="Times New Roman" w:hAnsi="Times New Roman" w:cs="Times New Roman"/>
        </w:rPr>
        <w:t>и</w:t>
      </w:r>
      <w:r w:rsidRPr="00656B83">
        <w:rPr>
          <w:rFonts w:ascii="Times New Roman" w:hAnsi="Times New Roman" w:cs="Times New Roman"/>
        </w:rPr>
        <w:t xml:space="preserve">мер: Исследование выполнено при финансовой поддержке </w:t>
      </w:r>
      <w:r>
        <w:rPr>
          <w:rFonts w:ascii="Times New Roman" w:hAnsi="Times New Roman" w:cs="Times New Roman"/>
        </w:rPr>
        <w:t>ХХХХ</w:t>
      </w:r>
      <w:r w:rsidRPr="00656B83">
        <w:rPr>
          <w:rFonts w:ascii="Times New Roman" w:hAnsi="Times New Roman" w:cs="Times New Roman"/>
        </w:rPr>
        <w:t xml:space="preserve"> в рамках научного проекта № </w:t>
      </w:r>
      <w:r>
        <w:rPr>
          <w:rFonts w:ascii="Times New Roman" w:hAnsi="Times New Roman" w:cs="Times New Roman"/>
        </w:rPr>
        <w:t>ХХХХ</w:t>
      </w:r>
      <w:r w:rsidRPr="00656B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«Название прое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та»</w:t>
      </w:r>
      <w:r w:rsidRPr="00656B83">
        <w:rPr>
          <w:rFonts w:ascii="Times New Roman" w:hAnsi="Times New Roman" w:cs="Times New Roman"/>
        </w:rPr>
        <w:t>.</w:t>
      </w:r>
    </w:p>
    <w:p w14:paraId="6719F0F9" w14:textId="77777777" w:rsidR="002C0DE0" w:rsidRDefault="002C0DE0" w:rsidP="00BA68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</w:pPr>
    </w:p>
    <w:p w14:paraId="6E3C4D7D" w14:textId="77777777" w:rsidR="00D87FC6" w:rsidRPr="005D5A92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</w:pPr>
      <w:r w:rsidRPr="005D5A92"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  <w:t>Список литературы</w:t>
      </w:r>
    </w:p>
    <w:p w14:paraId="1A75A554" w14:textId="77777777" w:rsidR="00D87FC6" w:rsidRPr="005D5A92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</w:pPr>
    </w:p>
    <w:p w14:paraId="2E54572A" w14:textId="7F00DB59" w:rsidR="00D87FC6" w:rsidRPr="002F35A9" w:rsidRDefault="00F714A1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1.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Иванов А.</w:t>
      </w:r>
      <w:r w:rsidR="00E910C3"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В., Фотиева И.</w:t>
      </w:r>
      <w:r w:rsidR="00E910C3"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В., </w:t>
      </w:r>
      <w:proofErr w:type="spellStart"/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Шишин</w:t>
      </w:r>
      <w:proofErr w:type="spellEnd"/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М.</w:t>
      </w:r>
      <w:r w:rsidR="00E910C3"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="00D87FC6"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Ю.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На путях к новой цивилизации (очерки духовно-экологического мировоззрения)</w:t>
      </w:r>
      <w:r w:rsidR="002D67A8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Ба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р</w:t>
      </w:r>
      <w:r w:rsidR="002C0DE0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softHyphen/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наул</w:t>
      </w:r>
      <w:proofErr w:type="spellEnd"/>
      <w:proofErr w:type="gramStart"/>
      <w:r w:rsidR="002D67A8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:</w:t>
      </w:r>
      <w:proofErr w:type="gramEnd"/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Изд</w:t>
      </w:r>
      <w:proofErr w:type="spellEnd"/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-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во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АлтГТУ</w:t>
      </w:r>
      <w:proofErr w:type="spellEnd"/>
      <w:r w:rsidR="002D67A8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,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2014. </w:t>
      </w:r>
    </w:p>
    <w:p w14:paraId="74A0C351" w14:textId="7FD09D74" w:rsidR="00D87FC6" w:rsidRPr="00CB0B59" w:rsidRDefault="00F714A1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2. </w:t>
      </w:r>
      <w:proofErr w:type="spellStart"/>
      <w:r w:rsidR="00D87FC6"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>Costanza</w:t>
      </w:r>
      <w:proofErr w:type="spellEnd"/>
      <w:r w:rsidR="00D87FC6"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R.</w:t>
      </w:r>
      <w:r w:rsidR="0045054C"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>,</w:t>
      </w:r>
      <w:r w:rsidR="00D87FC6"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Liu S.</w:t>
      </w:r>
      <w:r w:rsidR="00D87FC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Ecosystem Services and Environmental Go</w:t>
      </w:r>
      <w:r w:rsidR="00D87FC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v</w:t>
      </w:r>
      <w:r w:rsidR="00D87FC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ernance: Comparing China and the U.</w:t>
      </w:r>
      <w:r w:rsidR="00E910C3" w:rsidRPr="002F35A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val="en-US" w:eastAsia="zh-CN"/>
        </w:rPr>
        <w:t> </w:t>
      </w:r>
      <w:r w:rsidR="00D87FC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S</w:t>
      </w:r>
      <w:r w:rsidR="0045054C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. // </w:t>
      </w:r>
      <w:r w:rsidR="00D87FC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Asia </w:t>
      </w:r>
      <w:r w:rsidR="0045054C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&amp; </w:t>
      </w:r>
      <w:r w:rsidR="00D87FC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Pacific Policy Studies Journal</w:t>
      </w:r>
      <w:r w:rsidR="0045054C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.</w:t>
      </w:r>
      <w:r w:rsidR="00D87FC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2014. 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№</w:t>
      </w:r>
      <w:r w:rsidR="0057208B"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</w:t>
      </w:r>
      <w:r w:rsidR="002D67A8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(1)</w:t>
      </w:r>
      <w:r w:rsidR="0045054C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 P.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160</w:t>
      </w:r>
      <w:r w:rsidR="0057208B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—</w:t>
      </w:r>
      <w:r w:rsidR="00D87FC6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170</w:t>
      </w:r>
      <w:r w:rsidR="0045054C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</w:t>
      </w:r>
    </w:p>
    <w:p w14:paraId="3B2FC506" w14:textId="1EABB790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3. 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Михайличенко К.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М.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Проект «Ледовый Шелковый путь» в ра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м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ках инициативы «Один пояс и один путь» как реализация интересов России и Китая в Арктическом регионе // Вестник Российского ун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и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верситета дружбы народов. Серия: Политология. 2019. Т. 21, №</w:t>
      </w:r>
      <w:r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2. С. 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333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—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345.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doi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: 10.22363/2313-1438-2019-21-2-333-345.</w:t>
      </w:r>
    </w:p>
    <w:p w14:paraId="32A63D3D" w14:textId="77777777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4.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Салимбаева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Р.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А.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Анализ экологических рисков в ходе стро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и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тельства нового шелкового пути // Вестник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КазЭУ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. 2017. URL: https://articlekz.com/article/20144 (дата обращения: 12.10.2022).</w:t>
      </w:r>
    </w:p>
    <w:p w14:paraId="2E8820A2" w14:textId="0D7903B9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5. 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Ледяное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сотрудничество. Где разошлись интересы России и Китая // РИА Но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softHyphen/>
        <w:t>вости. 2021. URL: https://ria.ru/20210705/sotrud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nichestvo-1739995255.html?ysclid=l99fyuvfcm860665393 (дата обр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а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щения: 13.10.2022).</w:t>
      </w:r>
    </w:p>
    <w:p w14:paraId="3758A7AA" w14:textId="0784AB6E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6. </w:t>
      </w:r>
      <w:proofErr w:type="spellStart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Куделькин</w:t>
      </w:r>
      <w:proofErr w:type="spellEnd"/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 xml:space="preserve"> Н.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eastAsia="zh-CN"/>
        </w:rPr>
        <w:t>С.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Арктика и глобальное потепление: адаптация к изменению климата и охрана окружающей среды // Юридические исследования. 2022. №</w:t>
      </w:r>
      <w:r w:rsidRPr="00CB0B5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eastAsia="zh-CN"/>
        </w:rPr>
        <w:t> 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1. URL: https://nbpublish.com/library_read_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article.php?id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=37049 (дата обращения: 12.10.2022). </w:t>
      </w:r>
      <w:proofErr w:type="spellStart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doi</w:t>
      </w:r>
      <w:proofErr w:type="spellEnd"/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: 10.25136/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2409-7136.2022.1.37049.</w:t>
      </w:r>
    </w:p>
    <w:p w14:paraId="5F25032A" w14:textId="73E23034" w:rsidR="00CB0B59" w:rsidRPr="00CB0B59" w:rsidRDefault="00CB0B59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7. </w:t>
      </w:r>
      <w:r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>China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Publishes Arctic Policy, Eyeing Vision of «Polar Silk Road».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XINHUANET. 26.01.2018. URL: http://www.xinhuanet.com/english/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 xml:space="preserve"> </w:t>
      </w:r>
      <w:r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2018-01/26/c_136926357.htm (дата обращения: 05.10.2022).</w:t>
      </w:r>
    </w:p>
    <w:p w14:paraId="7A027A39" w14:textId="79B1B0C4" w:rsidR="00CB0B59" w:rsidRPr="002F35A9" w:rsidRDefault="00062A02" w:rsidP="00CB0B5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</w:pPr>
      <w:r w:rsidRPr="00062A02">
        <w:rPr>
          <w:rFonts w:ascii="Times New Roman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8.</w:t>
      </w:r>
      <w:r w:rsidR="00CB0B59" w:rsidRPr="00062A02">
        <w:rPr>
          <w:rFonts w:ascii="Times New Roman" w:eastAsia="MS Gothic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</w:t>
      </w:r>
      <w:r w:rsidR="00CB0B59"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>Pan Y.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On socialist ecological civilization // Green Leaf. 2006. №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val="en-US" w:eastAsia="zh-CN"/>
        </w:rPr>
        <w:t> 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10. </w:t>
      </w:r>
      <w:proofErr w:type="gramStart"/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P. 10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—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18.</w:t>
      </w:r>
      <w:proofErr w:type="gramEnd"/>
    </w:p>
    <w:p w14:paraId="4A7448F6" w14:textId="4E92F29A" w:rsidR="00CB0B59" w:rsidRPr="002F35A9" w:rsidRDefault="00062A02" w:rsidP="00062A02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</w:pP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9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. </w:t>
      </w:r>
      <w:proofErr w:type="spellStart"/>
      <w:r w:rsidR="00CB0B59"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>Vasiev</w:t>
      </w:r>
      <w:proofErr w:type="spellEnd"/>
      <w:r w:rsidR="00CB0B59"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M., Bi K., </w:t>
      </w:r>
      <w:proofErr w:type="spellStart"/>
      <w:r w:rsidR="00CB0B59"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>Denisov</w:t>
      </w:r>
      <w:proofErr w:type="spellEnd"/>
      <w:r w:rsidR="00CB0B59"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A., </w:t>
      </w:r>
      <w:proofErr w:type="spellStart"/>
      <w:r w:rsidR="00CB0B59"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>Bocharnikov</w:t>
      </w:r>
      <w:proofErr w:type="spellEnd"/>
      <w:r w:rsidR="00CB0B59"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V.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 How Coronavirus Pandemics (COVID-19) Influences Chinese Economic Sustainability // Foresight and STI Governance. 2020. №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10"/>
          <w:szCs w:val="20"/>
          <w:shd w:val="clear" w:color="auto" w:fill="FFFFFF"/>
          <w:lang w:val="en-US" w:eastAsia="zh-CN"/>
        </w:rPr>
        <w:t> 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14 (2). </w:t>
      </w:r>
      <w:r w:rsidR="00CB0B59" w:rsidRPr="00CB0B5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Р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. 7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—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 xml:space="preserve">22. </w:t>
      </w:r>
      <w:proofErr w:type="spellStart"/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doi</w:t>
      </w:r>
      <w:proofErr w:type="spellEnd"/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: 10.17323/2500-2597.2020.2.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7.22</w:t>
      </w:r>
      <w:r w:rsidR="00CB0B5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 w:eastAsia="zh-CN"/>
        </w:rPr>
        <w:t>.</w:t>
      </w:r>
    </w:p>
    <w:p w14:paraId="6A1FF35C" w14:textId="0B2D6C24" w:rsidR="00CB0B59" w:rsidRPr="00062A02" w:rsidRDefault="00CB0B59" w:rsidP="00CB0B59">
      <w:pPr>
        <w:spacing w:after="0" w:line="235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</w:pPr>
      <w:r w:rsidRPr="002F35A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1</w:t>
      </w:r>
      <w:r w:rsidR="00062A02" w:rsidRPr="00062A02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0</w:t>
      </w:r>
      <w:r w:rsidRPr="002F35A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 xml:space="preserve">. </w:t>
      </w:r>
      <w:proofErr w:type="spellStart"/>
      <w:r w:rsidRPr="002F35A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Steblyanskaya</w:t>
      </w:r>
      <w:proofErr w:type="spellEnd"/>
      <w:r w:rsidRPr="002F35A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 xml:space="preserve"> A., </w:t>
      </w:r>
      <w:proofErr w:type="spellStart"/>
      <w:r w:rsidRPr="002F35A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Xu</w:t>
      </w:r>
      <w:proofErr w:type="spellEnd"/>
      <w:r w:rsidRPr="002F35A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 xml:space="preserve"> Q., </w:t>
      </w:r>
      <w:proofErr w:type="spellStart"/>
      <w:r w:rsidRPr="002F35A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Razmanova</w:t>
      </w:r>
      <w:proofErr w:type="spellEnd"/>
      <w:r w:rsidRPr="002F35A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 xml:space="preserve"> S., </w:t>
      </w:r>
      <w:proofErr w:type="spellStart"/>
      <w:r w:rsidRPr="002F35A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Steblyanskiy</w:t>
      </w:r>
      <w:proofErr w:type="spellEnd"/>
      <w:r w:rsidRPr="002F35A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 xml:space="preserve"> N., </w:t>
      </w:r>
      <w:proofErr w:type="spellStart"/>
      <w:r w:rsidRPr="002F35A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Denisov</w:t>
      </w:r>
      <w:proofErr w:type="spellEnd"/>
      <w:r w:rsidRPr="002F35A9">
        <w:rPr>
          <w:rFonts w:ascii="Times New Roman" w:eastAsia="Calibri" w:hAnsi="Times New Roman" w:cs="Times New Roman"/>
          <w:i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 xml:space="preserve"> A.</w:t>
      </w:r>
      <w:r w:rsidRPr="002F35A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 xml:space="preserve"> China and Russia Energy Strategy Development: Arctic LNG // Intern</w:t>
      </w:r>
      <w:r w:rsidRPr="002F35A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a</w:t>
      </w:r>
      <w:r w:rsidRPr="002F35A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tional Journal of Energy Eco</w:t>
      </w:r>
      <w:r w:rsidRPr="002F35A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softHyphen/>
        <w:t>no</w:t>
      </w:r>
      <w:r w:rsidRPr="002F35A9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softHyphen/>
        <w:t xml:space="preserve">mics and Policy. </w:t>
      </w:r>
      <w:r w:rsidRPr="00062A02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2021. №</w:t>
      </w:r>
      <w:r w:rsidRPr="00062A02">
        <w:rPr>
          <w:rFonts w:ascii="Times New Roman" w:eastAsia="Calibri" w:hAnsi="Times New Roman" w:cs="Times New Roman"/>
          <w:color w:val="000000" w:themeColor="text1"/>
          <w:spacing w:val="-2"/>
          <w:sz w:val="10"/>
          <w:szCs w:val="20"/>
          <w:shd w:val="clear" w:color="auto" w:fill="FFFFFF"/>
          <w:lang w:val="en-US" w:eastAsia="zh-CN"/>
        </w:rPr>
        <w:t> </w:t>
      </w:r>
      <w:r w:rsidRPr="00062A02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 xml:space="preserve">11(4). </w:t>
      </w:r>
      <w:proofErr w:type="gramStart"/>
      <w:r w:rsidRPr="00062A02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P. 450</w:t>
      </w:r>
      <w:r w:rsidRPr="00062A02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lang w:val="en-US"/>
        </w:rPr>
        <w:t>—</w:t>
      </w:r>
      <w:r w:rsidRPr="00062A02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460.</w:t>
      </w:r>
      <w:proofErr w:type="gramEnd"/>
      <w:r w:rsidRPr="00062A02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proofErr w:type="gramStart"/>
      <w:r w:rsidRPr="00062A02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doi</w:t>
      </w:r>
      <w:proofErr w:type="spellEnd"/>
      <w:proofErr w:type="gramEnd"/>
      <w:r w:rsidRPr="00062A02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shd w:val="clear" w:color="auto" w:fill="FFFFFF"/>
          <w:lang w:val="en-US" w:eastAsia="zh-CN"/>
        </w:rPr>
        <w:t>: https://doi.org/10.32479/ijeep.11316.</w:t>
      </w:r>
    </w:p>
    <w:p w14:paraId="7DAA7D8F" w14:textId="6703AF91" w:rsidR="00D87FC6" w:rsidRPr="00062A02" w:rsidRDefault="00D87FC6" w:rsidP="00BA68EC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17"/>
          <w:szCs w:val="19"/>
          <w:lang w:val="en-US" w:eastAsia="zh-CN" w:bidi="ar"/>
        </w:rPr>
      </w:pPr>
    </w:p>
    <w:p w14:paraId="109FD19C" w14:textId="77777777" w:rsidR="00D87FC6" w:rsidRPr="005D5A92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</w:pPr>
      <w:r w:rsidRPr="005D5A92"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</w:rPr>
        <w:t>Об авторах</w:t>
      </w:r>
    </w:p>
    <w:p w14:paraId="5E390E7C" w14:textId="77777777" w:rsidR="00D87FC6" w:rsidRPr="002C0DE0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2"/>
          <w:szCs w:val="20"/>
          <w:shd w:val="clear" w:color="auto" w:fill="FFFFFF"/>
        </w:rPr>
      </w:pPr>
    </w:p>
    <w:p w14:paraId="4DED8975" w14:textId="1F584E30" w:rsidR="00D87FC6" w:rsidRPr="005D5A92" w:rsidRDefault="00062A02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Имя Отчество Фамилия</w:t>
      </w:r>
      <w:r w:rsidR="00D87FC6"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,</w:t>
      </w:r>
      <w:r w:rsidR="00D87FC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ученая степень</w:t>
      </w:r>
      <w:r w:rsidR="00D87FC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ученое звание, дол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ж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ность</w:t>
      </w:r>
      <w:r w:rsidR="00D87FC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Название учебного заведения, предприятия</w:t>
      </w:r>
      <w:r w:rsidR="005312A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Город</w:t>
      </w:r>
      <w:r w:rsidR="00D87FC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Страна</w:t>
      </w:r>
      <w:r w:rsidR="005312A6"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proofErr w:type="gramEnd"/>
    </w:p>
    <w:p w14:paraId="2CBF2240" w14:textId="110207D0" w:rsidR="00D87FC6" w:rsidRPr="00241B71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E</w:t>
      </w:r>
      <w:r w:rsidRPr="00241B71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mail</w:t>
      </w:r>
      <w:r w:rsidRPr="00241B71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 w:rsid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ххххх</w:t>
      </w:r>
      <w:r w:rsidRPr="00241B71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@</w:t>
      </w:r>
      <w:r w:rsid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r w:rsidR="00062A02" w:rsidRPr="00241B71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</w:t>
      </w:r>
      <w:proofErr w:type="spellEnd"/>
    </w:p>
    <w:p w14:paraId="3B91B56F" w14:textId="700F263B" w:rsidR="00D87FC6" w:rsidRPr="00062A0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ORCID</w:t>
      </w: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:</w:t>
      </w:r>
      <w:r w:rsidR="003B1C4B"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r w:rsidR="003B1C4B"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r w:rsidR="003B1C4B"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r w:rsidR="003B1C4B"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</w:p>
    <w:p w14:paraId="5FEA4867" w14:textId="77777777" w:rsidR="00D87FC6" w:rsidRPr="00062A02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12"/>
          <w:szCs w:val="20"/>
          <w:shd w:val="clear" w:color="auto" w:fill="FFFFFF"/>
        </w:rPr>
      </w:pPr>
    </w:p>
    <w:p w14:paraId="757AB6C3" w14:textId="77777777" w:rsidR="00062A02" w:rsidRPr="005D5A92" w:rsidRDefault="00062A02" w:rsidP="00062A02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Имя Отчество Фамилия</w:t>
      </w:r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,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ученая степень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ученое звание, дол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ж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ность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Название учебного заведения, предприятия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Город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Страна</w:t>
      </w:r>
      <w:r w:rsidRPr="005D5A9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proofErr w:type="gramEnd"/>
    </w:p>
    <w:p w14:paraId="7FC252B1" w14:textId="77777777" w:rsidR="00062A02" w:rsidRPr="00241B71" w:rsidRDefault="00062A02" w:rsidP="00062A02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E</w:t>
      </w:r>
      <w:r w:rsidRPr="00241B71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mail</w:t>
      </w:r>
      <w:r w:rsidRPr="00241B71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ххххх</w:t>
      </w:r>
      <w:r w:rsidRPr="00241B71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@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r w:rsidRPr="00241B71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</w:t>
      </w:r>
      <w:proofErr w:type="spellEnd"/>
    </w:p>
    <w:p w14:paraId="1A09A4D2" w14:textId="77777777" w:rsidR="00062A02" w:rsidRDefault="00062A02" w:rsidP="00062A02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ORCID</w:t>
      </w: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  <w:r w:rsidRPr="005D5A9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4E047E27" w14:textId="77777777" w:rsidR="00D87FC6" w:rsidRPr="00241B71" w:rsidRDefault="00D87FC6" w:rsidP="00BA68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1D68880B" w14:textId="77777777" w:rsidR="00D87FC6" w:rsidRPr="002F35A9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  <w:lang w:val="en-US"/>
        </w:rPr>
      </w:pPr>
      <w:r w:rsidRPr="002F35A9">
        <w:rPr>
          <w:rFonts w:ascii="Times New Roman" w:eastAsia="Calibri" w:hAnsi="Times New Roman" w:cs="Times New Roman"/>
          <w:b/>
          <w:bCs/>
          <w:i/>
          <w:color w:val="000000" w:themeColor="text1"/>
          <w:sz w:val="20"/>
          <w:szCs w:val="20"/>
          <w:lang w:val="en-US"/>
        </w:rPr>
        <w:t>The authors</w:t>
      </w:r>
    </w:p>
    <w:p w14:paraId="4E37DAB9" w14:textId="77777777" w:rsidR="00D87FC6" w:rsidRPr="002F35A9" w:rsidRDefault="00D87FC6" w:rsidP="00BA68E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1172A675" w14:textId="3E5E951F" w:rsidR="00062A02" w:rsidRPr="002F35A9" w:rsidRDefault="00062A02" w:rsidP="00062A02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>First Name Last Name</w:t>
      </w:r>
      <w:r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>,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D</w:t>
      </w:r>
      <w:r w:rsidRPr="00062A02">
        <w:rPr>
          <w:lang w:val="en-US"/>
        </w:rPr>
        <w:t xml:space="preserve"> </w:t>
      </w: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academic de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gree, academic rank, position, N</w:t>
      </w: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ame of educat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ional institution, enterprise, City, C</w:t>
      </w: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ountry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</w:p>
    <w:p w14:paraId="766897EA" w14:textId="42E83777" w:rsidR="00062A02" w:rsidRPr="002F35A9" w:rsidRDefault="00062A02" w:rsidP="00062A02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E-mail: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ххххх</w:t>
      </w:r>
      <w:proofErr w:type="spellEnd"/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@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</w:t>
      </w:r>
      <w:proofErr w:type="spellEnd"/>
    </w:p>
    <w:p w14:paraId="51230208" w14:textId="4E818CE7" w:rsidR="00062A02" w:rsidRDefault="00062A02" w:rsidP="00062A02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ORCID: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</w:p>
    <w:p w14:paraId="4711C446" w14:textId="77777777" w:rsidR="00062A02" w:rsidRDefault="00062A02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5B075B40" w14:textId="77777777" w:rsidR="00062A02" w:rsidRPr="00062A02" w:rsidRDefault="00062A02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Пример</w:t>
      </w:r>
    </w:p>
    <w:p w14:paraId="4FCEC50C" w14:textId="4176C2AB" w:rsidR="00D87FC6" w:rsidRPr="002F35A9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proofErr w:type="gramStart"/>
      <w:r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 xml:space="preserve">Vladimir N. </w:t>
      </w:r>
      <w:proofErr w:type="spellStart"/>
      <w:r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>Bocharnikov</w:t>
      </w:r>
      <w:proofErr w:type="spellEnd"/>
      <w:r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>,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D.</w:t>
      </w:r>
      <w:r w:rsidR="0057208B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Sc., Professor, Pacific Geographical I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n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stitute Far-</w:t>
      </w:r>
      <w:r w:rsidR="00A33BE9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East 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Branch, Russian Academy of Sciences, Vladivostok, Ru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s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sia</w:t>
      </w:r>
      <w:r w:rsidR="00457D4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  <w:proofErr w:type="gramEnd"/>
    </w:p>
    <w:p w14:paraId="4A6A2F08" w14:textId="465C06F4" w:rsidR="00D87FC6" w:rsidRPr="002F35A9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E-mail: vbocharnikov@mail.ru</w:t>
      </w:r>
    </w:p>
    <w:p w14:paraId="669B1F4B" w14:textId="15EFAD19" w:rsidR="00D87FC6" w:rsidRPr="002F35A9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ORCID:</w:t>
      </w:r>
      <w:r w:rsidR="00457D4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0000</w:t>
      </w:r>
      <w:r w:rsidR="00457D4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0002</w:t>
      </w:r>
      <w:r w:rsidR="00457D4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6574</w:t>
      </w:r>
      <w:r w:rsidR="00457D46"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7864</w:t>
      </w:r>
    </w:p>
    <w:p w14:paraId="0A6B4AD8" w14:textId="77777777" w:rsidR="00062A02" w:rsidRDefault="00062A02" w:rsidP="00BA68EC">
      <w:pPr>
        <w:spacing w:after="0" w:line="240" w:lineRule="auto"/>
        <w:ind w:firstLine="340"/>
        <w:jc w:val="both"/>
        <w:rPr>
          <w:rFonts w:ascii="Times New Roman" w:hAnsi="Times New Roman"/>
          <w:i/>
          <w:iCs/>
          <w:color w:val="000000" w:themeColor="text1"/>
          <w:sz w:val="20"/>
          <w:lang w:val="en-US"/>
        </w:rPr>
      </w:pPr>
    </w:p>
    <w:p w14:paraId="0765B3D6" w14:textId="77777777" w:rsidR="00062A02" w:rsidRPr="002F35A9" w:rsidRDefault="00062A02" w:rsidP="00062A02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>First Name Last Name</w:t>
      </w:r>
      <w:r w:rsidRPr="002F35A9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>,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D</w:t>
      </w:r>
      <w:r w:rsidRPr="00062A02">
        <w:rPr>
          <w:lang w:val="en-US"/>
        </w:rPr>
        <w:t xml:space="preserve"> </w:t>
      </w: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academic de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gree, academic rank, position, N</w:t>
      </w: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ame of educat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ional institution, enterprise, City, C</w:t>
      </w:r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ountry</w:t>
      </w: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</w:p>
    <w:p w14:paraId="63B0E04C" w14:textId="77777777" w:rsidR="00062A02" w:rsidRPr="002F35A9" w:rsidRDefault="00062A02" w:rsidP="00062A02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E-mail: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ххххх</w:t>
      </w:r>
      <w:proofErr w:type="spellEnd"/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@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</w:t>
      </w:r>
      <w:proofErr w:type="spellEnd"/>
    </w:p>
    <w:p w14:paraId="709C80C1" w14:textId="1399AF5C" w:rsidR="00D87FC6" w:rsidRPr="00241B71" w:rsidRDefault="00062A02" w:rsidP="00062A02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r w:rsidRPr="002F35A9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ORCID: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  <w:r w:rsidRPr="00062A02"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</w:rPr>
        <w:t>хххх</w:t>
      </w:r>
      <w:proofErr w:type="spellEnd"/>
    </w:p>
    <w:p w14:paraId="3F047216" w14:textId="77777777" w:rsidR="00D87FC6" w:rsidRPr="00241B71" w:rsidRDefault="00D87FC6" w:rsidP="00BA68EC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</w:p>
    <w:sectPr w:rsidR="00D87FC6" w:rsidRPr="00241B71" w:rsidSect="00BA68EC">
      <w:headerReference w:type="default" r:id="rId10"/>
      <w:footnotePr>
        <w:numRestart w:val="eachPage"/>
      </w:footnotePr>
      <w:pgSz w:w="11907" w:h="16840" w:code="9"/>
      <w:pgMar w:top="3884" w:right="2977" w:bottom="3884" w:left="2977" w:header="3515" w:footer="3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0D333" w14:textId="77777777" w:rsidR="00FF79AE" w:rsidRDefault="00FF79AE" w:rsidP="00EE52C5">
      <w:pPr>
        <w:spacing w:after="0" w:line="240" w:lineRule="auto"/>
      </w:pPr>
      <w:r>
        <w:separator/>
      </w:r>
    </w:p>
  </w:endnote>
  <w:endnote w:type="continuationSeparator" w:id="0">
    <w:p w14:paraId="684E1BAA" w14:textId="77777777" w:rsidR="00FF79AE" w:rsidRDefault="00FF79AE" w:rsidP="00EE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46AD8" w14:textId="77777777" w:rsidR="00FF79AE" w:rsidRPr="001A6BD2" w:rsidRDefault="00FF79AE" w:rsidP="00EE52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6BD2">
        <w:rPr>
          <w:rFonts w:ascii="Times New Roman" w:hAnsi="Times New Roman" w:cs="Times New Roman"/>
          <w:sz w:val="20"/>
          <w:szCs w:val="20"/>
        </w:rPr>
        <w:separator/>
      </w:r>
    </w:p>
  </w:footnote>
  <w:footnote w:type="continuationSeparator" w:id="0">
    <w:p w14:paraId="61C83FA8" w14:textId="77777777" w:rsidR="00FF79AE" w:rsidRPr="001A6BD2" w:rsidRDefault="00FF79AE" w:rsidP="00EE52C5">
      <w:pPr>
        <w:spacing w:after="0" w:line="240" w:lineRule="auto"/>
        <w:rPr>
          <w:sz w:val="20"/>
          <w:szCs w:val="20"/>
        </w:rPr>
      </w:pPr>
      <w:r w:rsidRPr="001A6BD2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04168" w14:textId="7BA9F4A4" w:rsidR="002C0DE0" w:rsidRPr="003C2820" w:rsidRDefault="002C0DE0" w:rsidP="003C2820">
    <w:pPr>
      <w:pStyle w:val="af0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7B"/>
    <w:multiLevelType w:val="hybridMultilevel"/>
    <w:tmpl w:val="E11C7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425CA"/>
    <w:multiLevelType w:val="hybridMultilevel"/>
    <w:tmpl w:val="FA7AA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61C4D"/>
    <w:multiLevelType w:val="multilevel"/>
    <w:tmpl w:val="CB04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4368DF"/>
    <w:multiLevelType w:val="hybridMultilevel"/>
    <w:tmpl w:val="223EECCC"/>
    <w:lvl w:ilvl="0" w:tplc="F5D0B0F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15965ADD"/>
    <w:multiLevelType w:val="hybridMultilevel"/>
    <w:tmpl w:val="209C6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431A3"/>
    <w:multiLevelType w:val="hybridMultilevel"/>
    <w:tmpl w:val="2DD47CEE"/>
    <w:lvl w:ilvl="0" w:tplc="374254F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5F76"/>
    <w:multiLevelType w:val="hybridMultilevel"/>
    <w:tmpl w:val="DEF0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00886"/>
    <w:multiLevelType w:val="hybridMultilevel"/>
    <w:tmpl w:val="5F720374"/>
    <w:lvl w:ilvl="0" w:tplc="0419000F">
      <w:start w:val="1"/>
      <w:numFmt w:val="decimal"/>
      <w:lvlText w:val="%1."/>
      <w:lvlJc w:val="left"/>
      <w:pPr>
        <w:ind w:left="1128" w:hanging="360"/>
      </w:p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>
    <w:nsid w:val="2210096E"/>
    <w:multiLevelType w:val="hybridMultilevel"/>
    <w:tmpl w:val="BF56BE2C"/>
    <w:lvl w:ilvl="0" w:tplc="B6C8AE6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804BC5"/>
    <w:multiLevelType w:val="hybridMultilevel"/>
    <w:tmpl w:val="95EE639E"/>
    <w:lvl w:ilvl="0" w:tplc="186AD89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0315D"/>
    <w:multiLevelType w:val="hybridMultilevel"/>
    <w:tmpl w:val="FBD23F18"/>
    <w:lvl w:ilvl="0" w:tplc="BB90261E">
      <w:numFmt w:val="bullet"/>
      <w:lvlText w:val=""/>
      <w:lvlJc w:val="left"/>
      <w:pPr>
        <w:ind w:left="10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28F27832"/>
    <w:multiLevelType w:val="hybridMultilevel"/>
    <w:tmpl w:val="5A72554A"/>
    <w:lvl w:ilvl="0" w:tplc="4CC82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274CA"/>
    <w:multiLevelType w:val="hybridMultilevel"/>
    <w:tmpl w:val="59A68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96486"/>
    <w:multiLevelType w:val="hybridMultilevel"/>
    <w:tmpl w:val="B5260E44"/>
    <w:lvl w:ilvl="0" w:tplc="9C5C1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C5D21"/>
    <w:multiLevelType w:val="hybridMultilevel"/>
    <w:tmpl w:val="0C208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6532B"/>
    <w:multiLevelType w:val="hybridMultilevel"/>
    <w:tmpl w:val="AD9CBB9E"/>
    <w:lvl w:ilvl="0" w:tplc="04FEE9D2">
      <w:start w:val="1"/>
      <w:numFmt w:val="decimal"/>
      <w:lvlText w:val="%1."/>
      <w:lvlJc w:val="left"/>
      <w:pPr>
        <w:ind w:left="7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3A384662"/>
    <w:multiLevelType w:val="hybridMultilevel"/>
    <w:tmpl w:val="A33813B0"/>
    <w:lvl w:ilvl="0" w:tplc="BF48E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5CE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CA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8E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80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EE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C1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EE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8D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AF50000"/>
    <w:multiLevelType w:val="multilevel"/>
    <w:tmpl w:val="573C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B4183"/>
    <w:multiLevelType w:val="multilevel"/>
    <w:tmpl w:val="3DDB4183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1E5893"/>
    <w:multiLevelType w:val="hybridMultilevel"/>
    <w:tmpl w:val="77CC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D6C63"/>
    <w:multiLevelType w:val="hybridMultilevel"/>
    <w:tmpl w:val="8C029B72"/>
    <w:lvl w:ilvl="0" w:tplc="B6C8AE6A">
      <w:start w:val="1"/>
      <w:numFmt w:val="decimal"/>
      <w:lvlText w:val="%1."/>
      <w:lvlJc w:val="left"/>
      <w:pPr>
        <w:ind w:left="768" w:hanging="360"/>
      </w:pPr>
      <w:rPr>
        <w:rFonts w:ascii="Times New Roman" w:eastAsia="Calibri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>
    <w:nsid w:val="40135307"/>
    <w:multiLevelType w:val="hybridMultilevel"/>
    <w:tmpl w:val="D57A3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E459C"/>
    <w:multiLevelType w:val="hybridMultilevel"/>
    <w:tmpl w:val="D05A90A2"/>
    <w:lvl w:ilvl="0" w:tplc="DDD499D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>
    <w:nsid w:val="428A7989"/>
    <w:multiLevelType w:val="hybridMultilevel"/>
    <w:tmpl w:val="1D302DC0"/>
    <w:lvl w:ilvl="0" w:tplc="BB90261E">
      <w:numFmt w:val="bullet"/>
      <w:lvlText w:val=""/>
      <w:lvlJc w:val="left"/>
      <w:pPr>
        <w:ind w:left="1060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95C91"/>
    <w:multiLevelType w:val="hybridMultilevel"/>
    <w:tmpl w:val="6AA25A32"/>
    <w:lvl w:ilvl="0" w:tplc="D0E0CC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7EC73B5"/>
    <w:multiLevelType w:val="hybridMultilevel"/>
    <w:tmpl w:val="D9ECAD66"/>
    <w:lvl w:ilvl="0" w:tplc="B66854E8">
      <w:start w:val="1"/>
      <w:numFmt w:val="bullet"/>
      <w:lvlText w:val=""/>
      <w:lvlJc w:val="left"/>
      <w:pPr>
        <w:ind w:left="1069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47EE4651"/>
    <w:multiLevelType w:val="hybridMultilevel"/>
    <w:tmpl w:val="9DC4D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8F56E5"/>
    <w:multiLevelType w:val="hybridMultilevel"/>
    <w:tmpl w:val="B5309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E13C0"/>
    <w:multiLevelType w:val="hybridMultilevel"/>
    <w:tmpl w:val="60B0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610AE"/>
    <w:multiLevelType w:val="hybridMultilevel"/>
    <w:tmpl w:val="41A4B57C"/>
    <w:lvl w:ilvl="0" w:tplc="C4E40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8636A"/>
    <w:multiLevelType w:val="singleLevel"/>
    <w:tmpl w:val="5078636A"/>
    <w:lvl w:ilvl="0">
      <w:start w:val="1"/>
      <w:numFmt w:val="decimal"/>
      <w:suff w:val="space"/>
      <w:lvlText w:val="%1."/>
      <w:lvlJc w:val="left"/>
    </w:lvl>
  </w:abstractNum>
  <w:abstractNum w:abstractNumId="31">
    <w:nsid w:val="596A737B"/>
    <w:multiLevelType w:val="hybridMultilevel"/>
    <w:tmpl w:val="006448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91E21"/>
    <w:multiLevelType w:val="multilevel"/>
    <w:tmpl w:val="FF38B7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9CC3130"/>
    <w:multiLevelType w:val="hybridMultilevel"/>
    <w:tmpl w:val="24CC2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E2F8B"/>
    <w:multiLevelType w:val="hybridMultilevel"/>
    <w:tmpl w:val="25267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374D90"/>
    <w:multiLevelType w:val="hybridMultilevel"/>
    <w:tmpl w:val="863AE6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56CFFA"/>
    <w:multiLevelType w:val="singleLevel"/>
    <w:tmpl w:val="6856CFF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7">
    <w:nsid w:val="696C25E9"/>
    <w:multiLevelType w:val="multilevel"/>
    <w:tmpl w:val="146C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8">
    <w:nsid w:val="6AEB0FC8"/>
    <w:multiLevelType w:val="hybridMultilevel"/>
    <w:tmpl w:val="4E0A26E0"/>
    <w:lvl w:ilvl="0" w:tplc="C3C6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93109"/>
    <w:multiLevelType w:val="hybridMultilevel"/>
    <w:tmpl w:val="EA4E6CB6"/>
    <w:lvl w:ilvl="0" w:tplc="E3F0FE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80BAC"/>
    <w:multiLevelType w:val="hybridMultilevel"/>
    <w:tmpl w:val="08F8870A"/>
    <w:lvl w:ilvl="0" w:tplc="81E489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8696C"/>
    <w:multiLevelType w:val="hybridMultilevel"/>
    <w:tmpl w:val="B3289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9178F"/>
    <w:multiLevelType w:val="hybridMultilevel"/>
    <w:tmpl w:val="14C42BC2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632E9F"/>
    <w:multiLevelType w:val="hybridMultilevel"/>
    <w:tmpl w:val="0744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844733"/>
    <w:multiLevelType w:val="hybridMultilevel"/>
    <w:tmpl w:val="70D0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1"/>
  </w:num>
  <w:num w:numId="4">
    <w:abstractNumId w:val="22"/>
  </w:num>
  <w:num w:numId="5">
    <w:abstractNumId w:val="20"/>
  </w:num>
  <w:num w:numId="6">
    <w:abstractNumId w:val="4"/>
  </w:num>
  <w:num w:numId="7">
    <w:abstractNumId w:val="0"/>
  </w:num>
  <w:num w:numId="8">
    <w:abstractNumId w:val="18"/>
  </w:num>
  <w:num w:numId="9">
    <w:abstractNumId w:val="43"/>
  </w:num>
  <w:num w:numId="10">
    <w:abstractNumId w:val="10"/>
  </w:num>
  <w:num w:numId="11">
    <w:abstractNumId w:val="21"/>
  </w:num>
  <w:num w:numId="12">
    <w:abstractNumId w:val="38"/>
  </w:num>
  <w:num w:numId="13">
    <w:abstractNumId w:val="25"/>
  </w:num>
  <w:num w:numId="14">
    <w:abstractNumId w:val="11"/>
  </w:num>
  <w:num w:numId="15">
    <w:abstractNumId w:val="13"/>
  </w:num>
  <w:num w:numId="16">
    <w:abstractNumId w:val="3"/>
  </w:num>
  <w:num w:numId="17">
    <w:abstractNumId w:val="41"/>
  </w:num>
  <w:num w:numId="18">
    <w:abstractNumId w:val="16"/>
  </w:num>
  <w:num w:numId="19">
    <w:abstractNumId w:val="14"/>
  </w:num>
  <w:num w:numId="20">
    <w:abstractNumId w:val="2"/>
  </w:num>
  <w:num w:numId="21">
    <w:abstractNumId w:val="35"/>
  </w:num>
  <w:num w:numId="22">
    <w:abstractNumId w:val="40"/>
  </w:num>
  <w:num w:numId="23">
    <w:abstractNumId w:val="19"/>
  </w:num>
  <w:num w:numId="24">
    <w:abstractNumId w:val="12"/>
  </w:num>
  <w:num w:numId="25">
    <w:abstractNumId w:val="39"/>
  </w:num>
  <w:num w:numId="26">
    <w:abstractNumId w:val="6"/>
  </w:num>
  <w:num w:numId="27">
    <w:abstractNumId w:val="28"/>
  </w:num>
  <w:num w:numId="28">
    <w:abstractNumId w:val="24"/>
  </w:num>
  <w:num w:numId="29">
    <w:abstractNumId w:val="33"/>
  </w:num>
  <w:num w:numId="30">
    <w:abstractNumId w:val="26"/>
  </w:num>
  <w:num w:numId="31">
    <w:abstractNumId w:val="31"/>
  </w:num>
  <w:num w:numId="32">
    <w:abstractNumId w:val="5"/>
  </w:num>
  <w:num w:numId="33">
    <w:abstractNumId w:val="29"/>
  </w:num>
  <w:num w:numId="34">
    <w:abstractNumId w:val="34"/>
  </w:num>
  <w:num w:numId="35">
    <w:abstractNumId w:val="32"/>
  </w:num>
  <w:num w:numId="36">
    <w:abstractNumId w:val="37"/>
  </w:num>
  <w:num w:numId="37">
    <w:abstractNumId w:val="44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8"/>
  </w:num>
  <w:num w:numId="41">
    <w:abstractNumId w:val="27"/>
  </w:num>
  <w:num w:numId="42">
    <w:abstractNumId w:val="23"/>
  </w:num>
  <w:num w:numId="43">
    <w:abstractNumId w:val="15"/>
  </w:num>
  <w:num w:numId="44">
    <w:abstractNumId w:val="9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autoHyphenation/>
  <w:hyphenationZone w:val="357"/>
  <w:evenAndOddHeaders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F9"/>
    <w:rsid w:val="0000262F"/>
    <w:rsid w:val="0000425D"/>
    <w:rsid w:val="00013583"/>
    <w:rsid w:val="00017F6C"/>
    <w:rsid w:val="0003439C"/>
    <w:rsid w:val="00035A53"/>
    <w:rsid w:val="00057FD8"/>
    <w:rsid w:val="00062A02"/>
    <w:rsid w:val="00072EF9"/>
    <w:rsid w:val="0007323A"/>
    <w:rsid w:val="000745E6"/>
    <w:rsid w:val="00074C23"/>
    <w:rsid w:val="000768F9"/>
    <w:rsid w:val="000806F4"/>
    <w:rsid w:val="0009007C"/>
    <w:rsid w:val="00090FDE"/>
    <w:rsid w:val="000913DB"/>
    <w:rsid w:val="0009294C"/>
    <w:rsid w:val="00093471"/>
    <w:rsid w:val="00094B3A"/>
    <w:rsid w:val="000A36BF"/>
    <w:rsid w:val="000B1DF9"/>
    <w:rsid w:val="000B5269"/>
    <w:rsid w:val="000B72F1"/>
    <w:rsid w:val="000D07A0"/>
    <w:rsid w:val="000D1D2D"/>
    <w:rsid w:val="000D3793"/>
    <w:rsid w:val="000E2180"/>
    <w:rsid w:val="000E4D8E"/>
    <w:rsid w:val="000F0048"/>
    <w:rsid w:val="000F6580"/>
    <w:rsid w:val="0010157C"/>
    <w:rsid w:val="00103A1B"/>
    <w:rsid w:val="00105DE2"/>
    <w:rsid w:val="001065EC"/>
    <w:rsid w:val="00110AF3"/>
    <w:rsid w:val="00110B34"/>
    <w:rsid w:val="00112AB5"/>
    <w:rsid w:val="00113BDB"/>
    <w:rsid w:val="00115193"/>
    <w:rsid w:val="00116033"/>
    <w:rsid w:val="0012451F"/>
    <w:rsid w:val="001257EF"/>
    <w:rsid w:val="00125D5F"/>
    <w:rsid w:val="00130847"/>
    <w:rsid w:val="00131263"/>
    <w:rsid w:val="00133413"/>
    <w:rsid w:val="001340F9"/>
    <w:rsid w:val="001406FF"/>
    <w:rsid w:val="001427AE"/>
    <w:rsid w:val="0014440E"/>
    <w:rsid w:val="00147C60"/>
    <w:rsid w:val="0015197D"/>
    <w:rsid w:val="00152715"/>
    <w:rsid w:val="001558E6"/>
    <w:rsid w:val="001605A4"/>
    <w:rsid w:val="00176B32"/>
    <w:rsid w:val="00181495"/>
    <w:rsid w:val="00183D89"/>
    <w:rsid w:val="00184885"/>
    <w:rsid w:val="001860C2"/>
    <w:rsid w:val="0018744A"/>
    <w:rsid w:val="001A253B"/>
    <w:rsid w:val="001A6BD2"/>
    <w:rsid w:val="001C0C45"/>
    <w:rsid w:val="001C1693"/>
    <w:rsid w:val="001C1E95"/>
    <w:rsid w:val="001D0ACB"/>
    <w:rsid w:val="001D22B0"/>
    <w:rsid w:val="001D313C"/>
    <w:rsid w:val="001D7F14"/>
    <w:rsid w:val="001E087F"/>
    <w:rsid w:val="001E1DCA"/>
    <w:rsid w:val="001E53A3"/>
    <w:rsid w:val="001F7003"/>
    <w:rsid w:val="0020120E"/>
    <w:rsid w:val="0021153B"/>
    <w:rsid w:val="00220C44"/>
    <w:rsid w:val="002226F2"/>
    <w:rsid w:val="002261F9"/>
    <w:rsid w:val="00234B89"/>
    <w:rsid w:val="00235C1A"/>
    <w:rsid w:val="00241B71"/>
    <w:rsid w:val="00252AE4"/>
    <w:rsid w:val="00252E01"/>
    <w:rsid w:val="00264C11"/>
    <w:rsid w:val="002655C4"/>
    <w:rsid w:val="00271EAC"/>
    <w:rsid w:val="002724DE"/>
    <w:rsid w:val="00274A8B"/>
    <w:rsid w:val="002855BE"/>
    <w:rsid w:val="00286E7D"/>
    <w:rsid w:val="00287568"/>
    <w:rsid w:val="0029147C"/>
    <w:rsid w:val="002922D8"/>
    <w:rsid w:val="00293289"/>
    <w:rsid w:val="002A1C8D"/>
    <w:rsid w:val="002B25B3"/>
    <w:rsid w:val="002C0DE0"/>
    <w:rsid w:val="002C2EB4"/>
    <w:rsid w:val="002C511C"/>
    <w:rsid w:val="002D0086"/>
    <w:rsid w:val="002D0689"/>
    <w:rsid w:val="002D1797"/>
    <w:rsid w:val="002D224D"/>
    <w:rsid w:val="002D63B0"/>
    <w:rsid w:val="002D67A8"/>
    <w:rsid w:val="002E0202"/>
    <w:rsid w:val="002E0EE1"/>
    <w:rsid w:val="002F0B5A"/>
    <w:rsid w:val="002F1C2B"/>
    <w:rsid w:val="002F35A9"/>
    <w:rsid w:val="002F3C5A"/>
    <w:rsid w:val="003024C7"/>
    <w:rsid w:val="00303A77"/>
    <w:rsid w:val="00305AE1"/>
    <w:rsid w:val="00307AE0"/>
    <w:rsid w:val="003111EE"/>
    <w:rsid w:val="00311EBE"/>
    <w:rsid w:val="00313BAF"/>
    <w:rsid w:val="003151E8"/>
    <w:rsid w:val="00316A94"/>
    <w:rsid w:val="00317119"/>
    <w:rsid w:val="00317303"/>
    <w:rsid w:val="0032637D"/>
    <w:rsid w:val="003365C0"/>
    <w:rsid w:val="00336D4C"/>
    <w:rsid w:val="00340733"/>
    <w:rsid w:val="003426D4"/>
    <w:rsid w:val="003428E5"/>
    <w:rsid w:val="003455D1"/>
    <w:rsid w:val="003472AA"/>
    <w:rsid w:val="00354459"/>
    <w:rsid w:val="003560ED"/>
    <w:rsid w:val="003572AC"/>
    <w:rsid w:val="00365AAE"/>
    <w:rsid w:val="00366840"/>
    <w:rsid w:val="0036699F"/>
    <w:rsid w:val="00372E7C"/>
    <w:rsid w:val="00374E40"/>
    <w:rsid w:val="00391D2D"/>
    <w:rsid w:val="0039343D"/>
    <w:rsid w:val="003944D1"/>
    <w:rsid w:val="003B1C4B"/>
    <w:rsid w:val="003B7A90"/>
    <w:rsid w:val="003B7E85"/>
    <w:rsid w:val="003C0D7C"/>
    <w:rsid w:val="003C0FC9"/>
    <w:rsid w:val="003C2820"/>
    <w:rsid w:val="003C3FC9"/>
    <w:rsid w:val="003C5835"/>
    <w:rsid w:val="003C6E8D"/>
    <w:rsid w:val="003C7952"/>
    <w:rsid w:val="003D0600"/>
    <w:rsid w:val="003D7915"/>
    <w:rsid w:val="003E05FC"/>
    <w:rsid w:val="003E3DAD"/>
    <w:rsid w:val="003F3601"/>
    <w:rsid w:val="003F3D33"/>
    <w:rsid w:val="00400E22"/>
    <w:rsid w:val="00401990"/>
    <w:rsid w:val="004074E3"/>
    <w:rsid w:val="00407F69"/>
    <w:rsid w:val="00410E48"/>
    <w:rsid w:val="00413A74"/>
    <w:rsid w:val="00414C9E"/>
    <w:rsid w:val="004151A6"/>
    <w:rsid w:val="00415B61"/>
    <w:rsid w:val="00425962"/>
    <w:rsid w:val="004318EE"/>
    <w:rsid w:val="004367FF"/>
    <w:rsid w:val="00440F17"/>
    <w:rsid w:val="00444872"/>
    <w:rsid w:val="00445ADA"/>
    <w:rsid w:val="00446E43"/>
    <w:rsid w:val="0045054C"/>
    <w:rsid w:val="00450BDE"/>
    <w:rsid w:val="00451C3A"/>
    <w:rsid w:val="004547B2"/>
    <w:rsid w:val="00454FF0"/>
    <w:rsid w:val="00456ABD"/>
    <w:rsid w:val="00457D46"/>
    <w:rsid w:val="00461E42"/>
    <w:rsid w:val="00462569"/>
    <w:rsid w:val="004641CB"/>
    <w:rsid w:val="00464791"/>
    <w:rsid w:val="00465259"/>
    <w:rsid w:val="004707FD"/>
    <w:rsid w:val="00476C0D"/>
    <w:rsid w:val="00476CEA"/>
    <w:rsid w:val="00481CEA"/>
    <w:rsid w:val="00484238"/>
    <w:rsid w:val="00486225"/>
    <w:rsid w:val="00491513"/>
    <w:rsid w:val="00492C64"/>
    <w:rsid w:val="00493EA4"/>
    <w:rsid w:val="004A01C1"/>
    <w:rsid w:val="004A0302"/>
    <w:rsid w:val="004A09D8"/>
    <w:rsid w:val="004B16E8"/>
    <w:rsid w:val="004B4AB9"/>
    <w:rsid w:val="004C23CC"/>
    <w:rsid w:val="004C3D97"/>
    <w:rsid w:val="004C5D9F"/>
    <w:rsid w:val="004D2C2A"/>
    <w:rsid w:val="004D5EDC"/>
    <w:rsid w:val="004E46D0"/>
    <w:rsid w:val="004E63AC"/>
    <w:rsid w:val="004F0C76"/>
    <w:rsid w:val="004F3297"/>
    <w:rsid w:val="00512707"/>
    <w:rsid w:val="00513790"/>
    <w:rsid w:val="00516481"/>
    <w:rsid w:val="0051678F"/>
    <w:rsid w:val="005205C4"/>
    <w:rsid w:val="00524C50"/>
    <w:rsid w:val="005252DF"/>
    <w:rsid w:val="00525458"/>
    <w:rsid w:val="00531145"/>
    <w:rsid w:val="005312A6"/>
    <w:rsid w:val="005350A2"/>
    <w:rsid w:val="0054041F"/>
    <w:rsid w:val="00540C58"/>
    <w:rsid w:val="00544165"/>
    <w:rsid w:val="005460FF"/>
    <w:rsid w:val="00547ED7"/>
    <w:rsid w:val="00557A7A"/>
    <w:rsid w:val="005616D5"/>
    <w:rsid w:val="00563102"/>
    <w:rsid w:val="00564844"/>
    <w:rsid w:val="0056788C"/>
    <w:rsid w:val="00567EE0"/>
    <w:rsid w:val="00571FE6"/>
    <w:rsid w:val="0057208B"/>
    <w:rsid w:val="00573C1F"/>
    <w:rsid w:val="00575117"/>
    <w:rsid w:val="0058119F"/>
    <w:rsid w:val="00581337"/>
    <w:rsid w:val="005814AC"/>
    <w:rsid w:val="0058268A"/>
    <w:rsid w:val="00591D34"/>
    <w:rsid w:val="00593B53"/>
    <w:rsid w:val="005A662F"/>
    <w:rsid w:val="005A6EA2"/>
    <w:rsid w:val="005B2343"/>
    <w:rsid w:val="005B3F8C"/>
    <w:rsid w:val="005B45E7"/>
    <w:rsid w:val="005C4DBE"/>
    <w:rsid w:val="005D219F"/>
    <w:rsid w:val="005D4960"/>
    <w:rsid w:val="005D4A98"/>
    <w:rsid w:val="005D5A92"/>
    <w:rsid w:val="005D7573"/>
    <w:rsid w:val="005E31FB"/>
    <w:rsid w:val="005F32A9"/>
    <w:rsid w:val="005F3EAA"/>
    <w:rsid w:val="005F6E62"/>
    <w:rsid w:val="00601583"/>
    <w:rsid w:val="00601A08"/>
    <w:rsid w:val="00601DD9"/>
    <w:rsid w:val="00602C3B"/>
    <w:rsid w:val="006031BA"/>
    <w:rsid w:val="00604879"/>
    <w:rsid w:val="00613399"/>
    <w:rsid w:val="00617D53"/>
    <w:rsid w:val="00621CE5"/>
    <w:rsid w:val="00622BF1"/>
    <w:rsid w:val="0062425F"/>
    <w:rsid w:val="00634B9D"/>
    <w:rsid w:val="00637BD1"/>
    <w:rsid w:val="00644676"/>
    <w:rsid w:val="00647588"/>
    <w:rsid w:val="00647F3E"/>
    <w:rsid w:val="00654D34"/>
    <w:rsid w:val="006557A2"/>
    <w:rsid w:val="00656B83"/>
    <w:rsid w:val="00662FED"/>
    <w:rsid w:val="0066344D"/>
    <w:rsid w:val="006643A4"/>
    <w:rsid w:val="00670C98"/>
    <w:rsid w:val="00672612"/>
    <w:rsid w:val="00675A7D"/>
    <w:rsid w:val="00676595"/>
    <w:rsid w:val="00680B10"/>
    <w:rsid w:val="00681F11"/>
    <w:rsid w:val="00682A15"/>
    <w:rsid w:val="00694B00"/>
    <w:rsid w:val="0069611D"/>
    <w:rsid w:val="00696A9A"/>
    <w:rsid w:val="006A5137"/>
    <w:rsid w:val="006B230F"/>
    <w:rsid w:val="006B50B0"/>
    <w:rsid w:val="006C2BF6"/>
    <w:rsid w:val="006C4CD0"/>
    <w:rsid w:val="006C7124"/>
    <w:rsid w:val="006D19B6"/>
    <w:rsid w:val="006D21AB"/>
    <w:rsid w:val="006D237C"/>
    <w:rsid w:val="006D5B55"/>
    <w:rsid w:val="006E2007"/>
    <w:rsid w:val="006E45BA"/>
    <w:rsid w:val="006E663D"/>
    <w:rsid w:val="006F0187"/>
    <w:rsid w:val="006F0498"/>
    <w:rsid w:val="006F2B3E"/>
    <w:rsid w:val="0070570D"/>
    <w:rsid w:val="00712016"/>
    <w:rsid w:val="007147B2"/>
    <w:rsid w:val="0072402B"/>
    <w:rsid w:val="007242A0"/>
    <w:rsid w:val="0072528F"/>
    <w:rsid w:val="0073054B"/>
    <w:rsid w:val="00730C79"/>
    <w:rsid w:val="00736205"/>
    <w:rsid w:val="00741E29"/>
    <w:rsid w:val="0074288D"/>
    <w:rsid w:val="007433DD"/>
    <w:rsid w:val="00745050"/>
    <w:rsid w:val="00757337"/>
    <w:rsid w:val="0075751C"/>
    <w:rsid w:val="0076289B"/>
    <w:rsid w:val="00771CA9"/>
    <w:rsid w:val="00771F15"/>
    <w:rsid w:val="0077265C"/>
    <w:rsid w:val="0077322E"/>
    <w:rsid w:val="007814AE"/>
    <w:rsid w:val="00781A0C"/>
    <w:rsid w:val="00782E89"/>
    <w:rsid w:val="007832EC"/>
    <w:rsid w:val="00791320"/>
    <w:rsid w:val="007920B0"/>
    <w:rsid w:val="007A11C0"/>
    <w:rsid w:val="007A25A9"/>
    <w:rsid w:val="007A78F2"/>
    <w:rsid w:val="007B3696"/>
    <w:rsid w:val="007B7EDA"/>
    <w:rsid w:val="007D0D78"/>
    <w:rsid w:val="007D2A46"/>
    <w:rsid w:val="007D67EE"/>
    <w:rsid w:val="007E1756"/>
    <w:rsid w:val="007E3499"/>
    <w:rsid w:val="007E68E2"/>
    <w:rsid w:val="007F0232"/>
    <w:rsid w:val="00803E23"/>
    <w:rsid w:val="008061EC"/>
    <w:rsid w:val="0080670B"/>
    <w:rsid w:val="00806A8D"/>
    <w:rsid w:val="008121CE"/>
    <w:rsid w:val="00817BC3"/>
    <w:rsid w:val="008225B7"/>
    <w:rsid w:val="00823C4A"/>
    <w:rsid w:val="00824352"/>
    <w:rsid w:val="00824A67"/>
    <w:rsid w:val="008259B5"/>
    <w:rsid w:val="00827026"/>
    <w:rsid w:val="00830497"/>
    <w:rsid w:val="0083510D"/>
    <w:rsid w:val="0084269D"/>
    <w:rsid w:val="00844BD7"/>
    <w:rsid w:val="00845299"/>
    <w:rsid w:val="0085145C"/>
    <w:rsid w:val="00853359"/>
    <w:rsid w:val="008552B9"/>
    <w:rsid w:val="00860575"/>
    <w:rsid w:val="00861F25"/>
    <w:rsid w:val="00870FCC"/>
    <w:rsid w:val="0087276D"/>
    <w:rsid w:val="008739F2"/>
    <w:rsid w:val="00873AA4"/>
    <w:rsid w:val="00887C36"/>
    <w:rsid w:val="00893D4B"/>
    <w:rsid w:val="008A0997"/>
    <w:rsid w:val="008A2579"/>
    <w:rsid w:val="008B1E7C"/>
    <w:rsid w:val="008C1D36"/>
    <w:rsid w:val="008C5D25"/>
    <w:rsid w:val="008C60D4"/>
    <w:rsid w:val="008D5055"/>
    <w:rsid w:val="008E3883"/>
    <w:rsid w:val="008F1BCC"/>
    <w:rsid w:val="008F2B2A"/>
    <w:rsid w:val="008F4382"/>
    <w:rsid w:val="00900FC9"/>
    <w:rsid w:val="00901C5F"/>
    <w:rsid w:val="0090309E"/>
    <w:rsid w:val="009044DE"/>
    <w:rsid w:val="0090632B"/>
    <w:rsid w:val="00912119"/>
    <w:rsid w:val="00913815"/>
    <w:rsid w:val="00923E4C"/>
    <w:rsid w:val="00930F9C"/>
    <w:rsid w:val="00931091"/>
    <w:rsid w:val="00942E5C"/>
    <w:rsid w:val="00953A8B"/>
    <w:rsid w:val="0095704D"/>
    <w:rsid w:val="00960791"/>
    <w:rsid w:val="009608DD"/>
    <w:rsid w:val="00961F53"/>
    <w:rsid w:val="00964266"/>
    <w:rsid w:val="0096431A"/>
    <w:rsid w:val="00970B44"/>
    <w:rsid w:val="00972B3F"/>
    <w:rsid w:val="00985216"/>
    <w:rsid w:val="00987043"/>
    <w:rsid w:val="0099312F"/>
    <w:rsid w:val="009A05B8"/>
    <w:rsid w:val="009C1B4F"/>
    <w:rsid w:val="009C45FF"/>
    <w:rsid w:val="009C543B"/>
    <w:rsid w:val="009C723B"/>
    <w:rsid w:val="009D2127"/>
    <w:rsid w:val="009F2BC3"/>
    <w:rsid w:val="00A019B4"/>
    <w:rsid w:val="00A02BED"/>
    <w:rsid w:val="00A06D2D"/>
    <w:rsid w:val="00A15017"/>
    <w:rsid w:val="00A16C8C"/>
    <w:rsid w:val="00A16EF0"/>
    <w:rsid w:val="00A24203"/>
    <w:rsid w:val="00A262BA"/>
    <w:rsid w:val="00A27996"/>
    <w:rsid w:val="00A33BE9"/>
    <w:rsid w:val="00A45341"/>
    <w:rsid w:val="00A50344"/>
    <w:rsid w:val="00A539E2"/>
    <w:rsid w:val="00A543BA"/>
    <w:rsid w:val="00A55789"/>
    <w:rsid w:val="00A55F02"/>
    <w:rsid w:val="00A71AFD"/>
    <w:rsid w:val="00A725A8"/>
    <w:rsid w:val="00A72929"/>
    <w:rsid w:val="00A74E6D"/>
    <w:rsid w:val="00A8127C"/>
    <w:rsid w:val="00A81F6A"/>
    <w:rsid w:val="00A82A30"/>
    <w:rsid w:val="00A84BC5"/>
    <w:rsid w:val="00A95B74"/>
    <w:rsid w:val="00AA1D59"/>
    <w:rsid w:val="00AA47BF"/>
    <w:rsid w:val="00AA5CAB"/>
    <w:rsid w:val="00AB5EB6"/>
    <w:rsid w:val="00AC1583"/>
    <w:rsid w:val="00AC22B9"/>
    <w:rsid w:val="00AC2A4F"/>
    <w:rsid w:val="00AC628B"/>
    <w:rsid w:val="00AD4D53"/>
    <w:rsid w:val="00AD60AE"/>
    <w:rsid w:val="00AD6D90"/>
    <w:rsid w:val="00B01864"/>
    <w:rsid w:val="00B032C4"/>
    <w:rsid w:val="00B0362A"/>
    <w:rsid w:val="00B20587"/>
    <w:rsid w:val="00B21AE0"/>
    <w:rsid w:val="00B31B56"/>
    <w:rsid w:val="00B35021"/>
    <w:rsid w:val="00B35497"/>
    <w:rsid w:val="00B36D94"/>
    <w:rsid w:val="00B43042"/>
    <w:rsid w:val="00B43B18"/>
    <w:rsid w:val="00B44707"/>
    <w:rsid w:val="00B47467"/>
    <w:rsid w:val="00B514C5"/>
    <w:rsid w:val="00B52822"/>
    <w:rsid w:val="00B60938"/>
    <w:rsid w:val="00B65BB1"/>
    <w:rsid w:val="00B76AFB"/>
    <w:rsid w:val="00B86CA6"/>
    <w:rsid w:val="00B9111F"/>
    <w:rsid w:val="00B93DD9"/>
    <w:rsid w:val="00B947B5"/>
    <w:rsid w:val="00B9647D"/>
    <w:rsid w:val="00B97B2F"/>
    <w:rsid w:val="00BA1444"/>
    <w:rsid w:val="00BA1C95"/>
    <w:rsid w:val="00BA4127"/>
    <w:rsid w:val="00BA68EC"/>
    <w:rsid w:val="00BB402E"/>
    <w:rsid w:val="00BC4B60"/>
    <w:rsid w:val="00BE594B"/>
    <w:rsid w:val="00BE71EF"/>
    <w:rsid w:val="00BE7BCE"/>
    <w:rsid w:val="00BF067F"/>
    <w:rsid w:val="00BF7030"/>
    <w:rsid w:val="00BF7747"/>
    <w:rsid w:val="00C0015B"/>
    <w:rsid w:val="00C033AF"/>
    <w:rsid w:val="00C04679"/>
    <w:rsid w:val="00C06BA6"/>
    <w:rsid w:val="00C07F65"/>
    <w:rsid w:val="00C11180"/>
    <w:rsid w:val="00C13C3A"/>
    <w:rsid w:val="00C14F0D"/>
    <w:rsid w:val="00C157B3"/>
    <w:rsid w:val="00C30375"/>
    <w:rsid w:val="00C31BC5"/>
    <w:rsid w:val="00C32B3F"/>
    <w:rsid w:val="00C338FC"/>
    <w:rsid w:val="00C4683E"/>
    <w:rsid w:val="00C505A0"/>
    <w:rsid w:val="00C53855"/>
    <w:rsid w:val="00C56105"/>
    <w:rsid w:val="00C656CC"/>
    <w:rsid w:val="00C6624B"/>
    <w:rsid w:val="00C67C47"/>
    <w:rsid w:val="00C72488"/>
    <w:rsid w:val="00C73C30"/>
    <w:rsid w:val="00C80A5F"/>
    <w:rsid w:val="00C8502C"/>
    <w:rsid w:val="00C8686F"/>
    <w:rsid w:val="00C92510"/>
    <w:rsid w:val="00CA0D12"/>
    <w:rsid w:val="00CB0B59"/>
    <w:rsid w:val="00CC0778"/>
    <w:rsid w:val="00CC10C6"/>
    <w:rsid w:val="00CC23EE"/>
    <w:rsid w:val="00CC3624"/>
    <w:rsid w:val="00CC62C2"/>
    <w:rsid w:val="00CD14D3"/>
    <w:rsid w:val="00CE2149"/>
    <w:rsid w:val="00CE593B"/>
    <w:rsid w:val="00CF1DFA"/>
    <w:rsid w:val="00CF5710"/>
    <w:rsid w:val="00CF6AB7"/>
    <w:rsid w:val="00D03FE4"/>
    <w:rsid w:val="00D13CBC"/>
    <w:rsid w:val="00D15521"/>
    <w:rsid w:val="00D164CE"/>
    <w:rsid w:val="00D17AAE"/>
    <w:rsid w:val="00D31C7A"/>
    <w:rsid w:val="00D332C2"/>
    <w:rsid w:val="00D34910"/>
    <w:rsid w:val="00D53EDE"/>
    <w:rsid w:val="00D5684E"/>
    <w:rsid w:val="00D70A6C"/>
    <w:rsid w:val="00D75333"/>
    <w:rsid w:val="00D805AE"/>
    <w:rsid w:val="00D843A1"/>
    <w:rsid w:val="00D87FC6"/>
    <w:rsid w:val="00D9233D"/>
    <w:rsid w:val="00D94CEE"/>
    <w:rsid w:val="00D976E9"/>
    <w:rsid w:val="00DA25D4"/>
    <w:rsid w:val="00DB5D5F"/>
    <w:rsid w:val="00DB79E9"/>
    <w:rsid w:val="00DC6640"/>
    <w:rsid w:val="00DE1623"/>
    <w:rsid w:val="00DF3FC3"/>
    <w:rsid w:val="00DF7E23"/>
    <w:rsid w:val="00DF7E31"/>
    <w:rsid w:val="00E041C4"/>
    <w:rsid w:val="00E05341"/>
    <w:rsid w:val="00E105B5"/>
    <w:rsid w:val="00E17B37"/>
    <w:rsid w:val="00E20F20"/>
    <w:rsid w:val="00E279CB"/>
    <w:rsid w:val="00E352E0"/>
    <w:rsid w:val="00E36171"/>
    <w:rsid w:val="00E46FD7"/>
    <w:rsid w:val="00E50705"/>
    <w:rsid w:val="00E54F27"/>
    <w:rsid w:val="00E57552"/>
    <w:rsid w:val="00E669E6"/>
    <w:rsid w:val="00E71C0B"/>
    <w:rsid w:val="00E71F04"/>
    <w:rsid w:val="00E7499F"/>
    <w:rsid w:val="00E75504"/>
    <w:rsid w:val="00E76CD1"/>
    <w:rsid w:val="00E80C0E"/>
    <w:rsid w:val="00E84973"/>
    <w:rsid w:val="00E8610B"/>
    <w:rsid w:val="00E871BF"/>
    <w:rsid w:val="00E87940"/>
    <w:rsid w:val="00E910C3"/>
    <w:rsid w:val="00E93435"/>
    <w:rsid w:val="00E941CC"/>
    <w:rsid w:val="00E94BFE"/>
    <w:rsid w:val="00EA0B68"/>
    <w:rsid w:val="00EA36FF"/>
    <w:rsid w:val="00EA3F75"/>
    <w:rsid w:val="00EA4250"/>
    <w:rsid w:val="00EA673A"/>
    <w:rsid w:val="00EB1FED"/>
    <w:rsid w:val="00EB2FA4"/>
    <w:rsid w:val="00EC2602"/>
    <w:rsid w:val="00EC5A03"/>
    <w:rsid w:val="00EC64CF"/>
    <w:rsid w:val="00EC79DB"/>
    <w:rsid w:val="00ED78D9"/>
    <w:rsid w:val="00EE2C88"/>
    <w:rsid w:val="00EE3F75"/>
    <w:rsid w:val="00EE52C5"/>
    <w:rsid w:val="00EE5369"/>
    <w:rsid w:val="00EE5B15"/>
    <w:rsid w:val="00EE678A"/>
    <w:rsid w:val="00EF6AD3"/>
    <w:rsid w:val="00F12B93"/>
    <w:rsid w:val="00F17417"/>
    <w:rsid w:val="00F17FC1"/>
    <w:rsid w:val="00F2292A"/>
    <w:rsid w:val="00F24EF5"/>
    <w:rsid w:val="00F30F79"/>
    <w:rsid w:val="00F34A07"/>
    <w:rsid w:val="00F5013A"/>
    <w:rsid w:val="00F50265"/>
    <w:rsid w:val="00F50284"/>
    <w:rsid w:val="00F55483"/>
    <w:rsid w:val="00F61B39"/>
    <w:rsid w:val="00F707B9"/>
    <w:rsid w:val="00F714A1"/>
    <w:rsid w:val="00F7326E"/>
    <w:rsid w:val="00F7752B"/>
    <w:rsid w:val="00F82E06"/>
    <w:rsid w:val="00F83AD5"/>
    <w:rsid w:val="00F8476B"/>
    <w:rsid w:val="00F84DAF"/>
    <w:rsid w:val="00F84F4E"/>
    <w:rsid w:val="00F8700F"/>
    <w:rsid w:val="00F91A4F"/>
    <w:rsid w:val="00F94E98"/>
    <w:rsid w:val="00F9613D"/>
    <w:rsid w:val="00FA14ED"/>
    <w:rsid w:val="00FA32C0"/>
    <w:rsid w:val="00FB1019"/>
    <w:rsid w:val="00FB7ADA"/>
    <w:rsid w:val="00FB7BF8"/>
    <w:rsid w:val="00FC0FD4"/>
    <w:rsid w:val="00FC161F"/>
    <w:rsid w:val="00FC3AF1"/>
    <w:rsid w:val="00FC6F33"/>
    <w:rsid w:val="00FD2CA9"/>
    <w:rsid w:val="00FD4EA7"/>
    <w:rsid w:val="00FD5288"/>
    <w:rsid w:val="00FE0696"/>
    <w:rsid w:val="00FE2A45"/>
    <w:rsid w:val="00FE39EE"/>
    <w:rsid w:val="00FE6D6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8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F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318E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."/>
    <w:basedOn w:val="a"/>
    <w:link w:val="a5"/>
    <w:rsid w:val="0087276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. Знак"/>
    <w:link w:val="a4"/>
    <w:rsid w:val="00872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14A1"/>
    <w:pPr>
      <w:ind w:left="720"/>
      <w:contextualSpacing/>
    </w:pPr>
  </w:style>
  <w:style w:type="paragraph" w:styleId="a7">
    <w:name w:val="footnote text"/>
    <w:aliases w:val="Tekst przypisu,-E Fuﬂnotentext,Fuﬂnotentext Ursprung,footnote text,Fußnotentext Ursprung,-E Fußnotentext,Tekst przypisu Znak Znak Znak Znak Znak,Tekst przypisu Znak Znak Znak,Tekst przypisu Znak Znak Znak Znak Znak Znak Znak Znak,-++"/>
    <w:basedOn w:val="a"/>
    <w:link w:val="a8"/>
    <w:uiPriority w:val="99"/>
    <w:unhideWhenUsed/>
    <w:rsid w:val="00EE52C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Tekst przypisu Знак,-E Fuﬂnotentext Знак,Fuﬂnotentext Ursprung Знак,footnote text Знак,Fußnotentext Ursprung Знак,-E Fußnotentext Знак,Tekst przypisu Znak Znak Znak Znak Znak Знак,Tekst przypisu Znak Znak Znak Знак,-++ Знак"/>
    <w:basedOn w:val="a0"/>
    <w:link w:val="a7"/>
    <w:uiPriority w:val="99"/>
    <w:rsid w:val="00EE52C5"/>
    <w:rPr>
      <w:sz w:val="20"/>
      <w:szCs w:val="20"/>
    </w:rPr>
  </w:style>
  <w:style w:type="character" w:styleId="a9">
    <w:name w:val="footnote reference"/>
    <w:aliases w:val="Знак сноски-FN,fr,Used by Word for Help footnote symbols,сноска4,Ciae niinee-FN,Знак сноски 1,текст сноски"/>
    <w:unhideWhenUsed/>
    <w:qFormat/>
    <w:rsid w:val="00EE52C5"/>
    <w:rPr>
      <w:vertAlign w:val="superscript"/>
    </w:rPr>
  </w:style>
  <w:style w:type="table" w:styleId="aa">
    <w:name w:val="Table Grid"/>
    <w:basedOn w:val="a1"/>
    <w:uiPriority w:val="39"/>
    <w:rsid w:val="00445AD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410E4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39"/>
    <w:rsid w:val="004318EE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color w:val="000000" w:themeColor="text1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318EE"/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numbering" w:customStyle="1" w:styleId="12">
    <w:name w:val="Нет списка1"/>
    <w:next w:val="a2"/>
    <w:uiPriority w:val="99"/>
    <w:semiHidden/>
    <w:unhideWhenUsed/>
    <w:rsid w:val="004318EE"/>
  </w:style>
  <w:style w:type="table" w:customStyle="1" w:styleId="13">
    <w:name w:val="Стиль1"/>
    <w:basedOn w:val="a1"/>
    <w:rsid w:val="00431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4318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4318E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318E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18EE"/>
    <w:rPr>
      <w:rFonts w:ascii="Segoe UI" w:eastAsia="Calibri" w:hAnsi="Segoe UI" w:cs="Segoe UI"/>
      <w:sz w:val="18"/>
      <w:szCs w:val="18"/>
    </w:rPr>
  </w:style>
  <w:style w:type="table" w:customStyle="1" w:styleId="110">
    <w:name w:val="Сетка таблицы11"/>
    <w:basedOn w:val="a1"/>
    <w:next w:val="aa"/>
    <w:uiPriority w:val="59"/>
    <w:rsid w:val="004318EE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18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4">
    <w:name w:val="Неразрешенное упоминание1"/>
    <w:uiPriority w:val="99"/>
    <w:semiHidden/>
    <w:unhideWhenUsed/>
    <w:rsid w:val="004318EE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a"/>
    <w:uiPriority w:val="39"/>
    <w:rsid w:val="004A09D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39"/>
    <w:rsid w:val="002C2EB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090F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017F6C"/>
    <w:rPr>
      <w:color w:val="954F72" w:themeColor="followedHyperlink"/>
      <w:u w:val="single"/>
    </w:rPr>
  </w:style>
  <w:style w:type="table" w:customStyle="1" w:styleId="7">
    <w:name w:val="Сетка таблицы7"/>
    <w:basedOn w:val="a1"/>
    <w:next w:val="aa"/>
    <w:uiPriority w:val="39"/>
    <w:rsid w:val="006031B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39"/>
    <w:rsid w:val="00481CE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D2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">
    <w:name w:val="Символ сноски"/>
    <w:qFormat/>
    <w:rsid w:val="002D224D"/>
  </w:style>
  <w:style w:type="table" w:customStyle="1" w:styleId="9">
    <w:name w:val="Сетка таблицы9"/>
    <w:basedOn w:val="a1"/>
    <w:next w:val="aa"/>
    <w:uiPriority w:val="39"/>
    <w:rsid w:val="00C5385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a"/>
    <w:uiPriority w:val="39"/>
    <w:rsid w:val="00887C3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A36F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50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013A"/>
  </w:style>
  <w:style w:type="paragraph" w:styleId="af2">
    <w:name w:val="footer"/>
    <w:basedOn w:val="a"/>
    <w:link w:val="af3"/>
    <w:uiPriority w:val="99"/>
    <w:unhideWhenUsed/>
    <w:rsid w:val="00F50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013A"/>
  </w:style>
  <w:style w:type="character" w:customStyle="1" w:styleId="q4iawc">
    <w:name w:val="q4iawc"/>
    <w:basedOn w:val="a0"/>
    <w:rsid w:val="007B7EDA"/>
  </w:style>
  <w:style w:type="paragraph" w:customStyle="1" w:styleId="msonormalmrcssattr">
    <w:name w:val="msonormal_mr_css_attr"/>
    <w:basedOn w:val="a"/>
    <w:rsid w:val="000D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next w:val="a"/>
    <w:uiPriority w:val="35"/>
    <w:unhideWhenUsed/>
    <w:qFormat/>
    <w:rsid w:val="00241B71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F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318E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."/>
    <w:basedOn w:val="a"/>
    <w:link w:val="a5"/>
    <w:rsid w:val="0087276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. Знак"/>
    <w:link w:val="a4"/>
    <w:rsid w:val="00872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14A1"/>
    <w:pPr>
      <w:ind w:left="720"/>
      <w:contextualSpacing/>
    </w:pPr>
  </w:style>
  <w:style w:type="paragraph" w:styleId="a7">
    <w:name w:val="footnote text"/>
    <w:aliases w:val="Tekst przypisu,-E Fuﬂnotentext,Fuﬂnotentext Ursprung,footnote text,Fußnotentext Ursprung,-E Fußnotentext,Tekst przypisu Znak Znak Znak Znak Znak,Tekst przypisu Znak Znak Znak,Tekst przypisu Znak Znak Znak Znak Znak Znak Znak Znak,-++"/>
    <w:basedOn w:val="a"/>
    <w:link w:val="a8"/>
    <w:uiPriority w:val="99"/>
    <w:unhideWhenUsed/>
    <w:rsid w:val="00EE52C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aliases w:val="Tekst przypisu Знак,-E Fuﬂnotentext Знак,Fuﬂnotentext Ursprung Знак,footnote text Знак,Fußnotentext Ursprung Знак,-E Fußnotentext Знак,Tekst przypisu Znak Znak Znak Znak Znak Знак,Tekst przypisu Znak Znak Znak Знак,-++ Знак"/>
    <w:basedOn w:val="a0"/>
    <w:link w:val="a7"/>
    <w:uiPriority w:val="99"/>
    <w:rsid w:val="00EE52C5"/>
    <w:rPr>
      <w:sz w:val="20"/>
      <w:szCs w:val="20"/>
    </w:rPr>
  </w:style>
  <w:style w:type="character" w:styleId="a9">
    <w:name w:val="footnote reference"/>
    <w:aliases w:val="Знак сноски-FN,fr,Used by Word for Help footnote symbols,сноска4,Ciae niinee-FN,Знак сноски 1,текст сноски"/>
    <w:unhideWhenUsed/>
    <w:qFormat/>
    <w:rsid w:val="00EE52C5"/>
    <w:rPr>
      <w:vertAlign w:val="superscript"/>
    </w:rPr>
  </w:style>
  <w:style w:type="table" w:styleId="aa">
    <w:name w:val="Table Grid"/>
    <w:basedOn w:val="a1"/>
    <w:uiPriority w:val="39"/>
    <w:rsid w:val="00445AD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410E4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39"/>
    <w:rsid w:val="004318EE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color w:val="000000" w:themeColor="text1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318EE"/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numbering" w:customStyle="1" w:styleId="12">
    <w:name w:val="Нет списка1"/>
    <w:next w:val="a2"/>
    <w:uiPriority w:val="99"/>
    <w:semiHidden/>
    <w:unhideWhenUsed/>
    <w:rsid w:val="004318EE"/>
  </w:style>
  <w:style w:type="table" w:customStyle="1" w:styleId="13">
    <w:name w:val="Стиль1"/>
    <w:basedOn w:val="a1"/>
    <w:rsid w:val="00431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4318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4318E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318E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18EE"/>
    <w:rPr>
      <w:rFonts w:ascii="Segoe UI" w:eastAsia="Calibri" w:hAnsi="Segoe UI" w:cs="Segoe UI"/>
      <w:sz w:val="18"/>
      <w:szCs w:val="18"/>
    </w:rPr>
  </w:style>
  <w:style w:type="table" w:customStyle="1" w:styleId="110">
    <w:name w:val="Сетка таблицы11"/>
    <w:basedOn w:val="a1"/>
    <w:next w:val="aa"/>
    <w:uiPriority w:val="59"/>
    <w:rsid w:val="004318EE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18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4">
    <w:name w:val="Неразрешенное упоминание1"/>
    <w:uiPriority w:val="99"/>
    <w:semiHidden/>
    <w:unhideWhenUsed/>
    <w:rsid w:val="004318EE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a"/>
    <w:uiPriority w:val="39"/>
    <w:rsid w:val="004A09D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39"/>
    <w:rsid w:val="002C2EB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090F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017F6C"/>
    <w:rPr>
      <w:color w:val="954F72" w:themeColor="followedHyperlink"/>
      <w:u w:val="single"/>
    </w:rPr>
  </w:style>
  <w:style w:type="table" w:customStyle="1" w:styleId="7">
    <w:name w:val="Сетка таблицы7"/>
    <w:basedOn w:val="a1"/>
    <w:next w:val="aa"/>
    <w:uiPriority w:val="39"/>
    <w:rsid w:val="006031B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39"/>
    <w:rsid w:val="00481CE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D2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">
    <w:name w:val="Символ сноски"/>
    <w:qFormat/>
    <w:rsid w:val="002D224D"/>
  </w:style>
  <w:style w:type="table" w:customStyle="1" w:styleId="9">
    <w:name w:val="Сетка таблицы9"/>
    <w:basedOn w:val="a1"/>
    <w:next w:val="aa"/>
    <w:uiPriority w:val="39"/>
    <w:rsid w:val="00C5385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a"/>
    <w:uiPriority w:val="39"/>
    <w:rsid w:val="00887C3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A36F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50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013A"/>
  </w:style>
  <w:style w:type="paragraph" w:styleId="af2">
    <w:name w:val="footer"/>
    <w:basedOn w:val="a"/>
    <w:link w:val="af3"/>
    <w:uiPriority w:val="99"/>
    <w:unhideWhenUsed/>
    <w:rsid w:val="00F50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013A"/>
  </w:style>
  <w:style w:type="character" w:customStyle="1" w:styleId="q4iawc">
    <w:name w:val="q4iawc"/>
    <w:basedOn w:val="a0"/>
    <w:rsid w:val="007B7EDA"/>
  </w:style>
  <w:style w:type="paragraph" w:customStyle="1" w:styleId="msonormalmrcssattr">
    <w:name w:val="msonormal_mr_css_attr"/>
    <w:basedOn w:val="a"/>
    <w:rsid w:val="000D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next w:val="a"/>
    <w:uiPriority w:val="35"/>
    <w:unhideWhenUsed/>
    <w:qFormat/>
    <w:rsid w:val="00241B71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Кор13</b:Tag>
    <b:SourceType>Book</b:SourceType>
    <b:Guid>{8E504F3B-635C-4274-82AB-14CF2B7CBF9E}</b:Guid>
    <b:Title>Природноочаговые инфекции, передающиеся иксодовыми клещами</b:Title>
    <b:Year>2013</b:Year>
    <b:City>Москва</b:City>
    <b:Publisher>ФГУП «Государственный научно-исследовательский институт биологического приборостроения» , ФГБУ «Научно-исследовательский институт эпидемиологии и микробиологии имени почётного академика Н.Ф. Гамалеи» Минздрава России</b:Publisher>
    <b:Author>
      <b:Author>
        <b:NameList>
          <b:Person>
            <b:Last>Коренберг</b:Last>
            <b:Middle>И.</b:Middle>
            <b:First>Э.</b:First>
          </b:Person>
          <b:Person>
            <b:Last>Помелова</b:Last>
            <b:Middle>Г.</b:Middle>
            <b:First>В.</b:First>
          </b:Person>
          <b:Person>
            <b:Last>Осин</b:Last>
            <b:Middle>С.</b:Middle>
            <b:First>Н.</b:First>
          </b:Person>
        </b:NameList>
      </b:Author>
    </b:Author>
    <b:Pages>464</b:Pages>
    <b:RefOrder>1</b:RefOrder>
  </b:Source>
  <b:Source>
    <b:Tag>Rub15</b:Tag>
    <b:SourceType>JournalArticle</b:SourceType>
    <b:Guid>{15F875E5-007C-4BAF-94E0-2C59FEFFE45E}</b:Guid>
    <b:Title>Geographical distribution of Dermacentor marginatus and Dermacentor reticulatus in Europe</b:Title>
    <b:JournalName>Ticks and Tick-borne Diseases</b:JournalName>
    <b:Year>2015</b:Year>
    <b:Issue>7</b:Issue>
    <b:Month>10</b:Month>
    <b:StandardNumber>10.1016/j.ttbdis.2015.10.015</b:StandardNumber>
    <b:Author>
      <b:Author>
        <b:NameList>
          <b:Person>
            <b:Last>Rubel</b:Last>
            <b:First>Franz</b:First>
          </b:Person>
          <b:Person>
            <b:Last>Brugger</b:Last>
            <b:First>Katharina</b:First>
          </b:Person>
          <b:Person>
            <b:Last>Pfeffer</b:Last>
            <b:First>Martin</b:First>
          </b:Person>
          <b:Person>
            <b:Last>Chitimia-Dobler</b:Last>
            <b:First>Lidia</b:First>
          </b:Person>
          <b:Person>
            <b:Last>Didyk</b:Last>
            <b:First>Yuliya </b:First>
          </b:Person>
          <b:Person>
            <b:Last>Leverenz</b:Last>
            <b:First>Sandra</b:First>
          </b:Person>
          <b:Person>
            <b:Last>Dautel</b:Last>
            <b:First>Hans</b:First>
          </b:Person>
          <b:Person>
            <b:Last>Kahl</b:Last>
            <b:First>Olaf</b:First>
          </b:Person>
        </b:NameList>
      </b:Author>
    </b:Author>
    <b:RefOrder>2</b:RefOrder>
  </b:Source>
  <b:Source>
    <b:Tag>Eur22</b:Tag>
    <b:SourceType>InternetSite</b:SourceType>
    <b:Guid>{EA8B65F8-A4D3-43C4-AD19-CC8B2FBC393C}</b:Guid>
    <b:Title>Dermacentor reticulatus - current known distribution: March 2021</b:Title>
    <b:YearAccessed>2022</b:YearAccessed>
    <b:MonthAccessed>7</b:MonthAccessed>
    <b:DayAccessed>9</b:DayAccessed>
    <b:URL>https://www.ecdc.europa.eu/en/disease-vectors/surveillance-and-disease-data/tick-maps</b:URL>
    <b:Author>
      <b:Author>
        <b:Corporate>European Centre for Disease Prevention and Control and European Food Safety Authority. Tick maps [internet]. Stockholm: ECDC; 2021</b:Corporate>
      </b:Author>
    </b:Author>
    <b:RefOrder>3</b:RefOrder>
  </b:Source>
  <b:Source>
    <b:Tag>Пом</b:Tag>
    <b:SourceType>Book</b:SourceType>
    <b:Guid>{00ACA3C0-B471-405A-846A-E09C6B9AE056}</b:Guid>
    <b:Title>Фауна СССР «Паукообразные» Иксодовые клещи (IXODIDAE)</b:Title>
    <b:Volume>IV вып. 2</b:Volume>
    <b:Author>
      <b:Author>
        <b:NameList>
          <b:Person>
            <b:Last>Померанцев</b:Last>
            <b:Middle>И.</b:Middle>
            <b:First>Б.</b:First>
          </b:Person>
        </b:NameList>
      </b:Author>
      <b:Editor>
        <b:NameList>
          <b:Person>
            <b:Last>акад. Павловский</b:Last>
            <b:Middle>Н.</b:Middle>
            <b:First>Е.</b:First>
          </b:Person>
        </b:NameList>
      </b:Editor>
    </b:Author>
    <b:Year>1950</b:Year>
    <b:City>Ленинград</b:City>
    <b:Publisher>Издательство академии наук СССР</b:Publisher>
    <b:Pages>223</b:Pages>
    <b:RefOrder>4</b:RefOrder>
  </b:Source>
  <b:Source>
    <b:Tag>Бал98</b:Tag>
    <b:SourceType>Book</b:SourceType>
    <b:Guid>{9729F1DB-5B07-4BBF-BC0B-35C2757700C6}</b:Guid>
    <b:Author>
      <b:Author>
        <b:NameList>
          <b:Person>
            <b:Last>Балашов</b:Last>
            <b:First>Ю.С.</b:First>
          </b:Person>
        </b:NameList>
      </b:Author>
    </b:Author>
    <b:Title>Иксодовые клещи - паразиты и переносчики инфекций</b:Title>
    <b:Year>1998</b:Year>
    <b:City>Санкт-Петербург</b:City>
    <b:Publisher>"НАУКА"</b:Publisher>
    <b:Pages>287</b:Pages>
    <b:RefOrder>5</b:RefOrder>
  </b:Source>
  <b:Source>
    <b:Tag>Нец73</b:Tag>
    <b:SourceType>ConferenceProceedings</b:SourceType>
    <b:Guid>{84B03CF1-E346-4061-9700-E18F863122CD}</b:Guid>
    <b:Title>Основные ландшафтные типы природных очагов клещевого энцефалита и омской геморрагической лихорадки</b:Title>
    <b:Year>1973</b:Year>
    <b:ConferenceName>Эпидемиoлoгическая геoграфия клещевoгo энцефалита, oмскoй гемoррагическoй лихoрадки и клещевoгo риккетсиoза Азии в Западнoй Сибири : вопросы инфекционной патологии</b:ConferenceName>
    <b:City>Омск</b:City>
    <b:Publisher>Омский научно-исследовательский институт природноочаговых инфекций</b:Publisher>
    <b:Pages>41-65</b:Pages>
    <b:JournalName> Эпидемиoлoгическая геoграфия клещевoгo энцефалита, oмскoй гемoррагическoй лихoрадки и клещевoгo риккетсиoза Азии в Западнoй Сибири : вопросы инфекционной патологии </b:JournalName>
    <b:Author>
      <b:Author>
        <b:NameList>
          <b:Person>
            <b:Last>Нецкий</b:Last>
            <b:Middle>И.</b:Middle>
            <b:First>Г.</b:First>
          </b:Person>
          <b:Person>
            <b:Last>Богданов</b:Last>
            <b:Middle>И.</b:Middle>
            <b:First>И.</b:First>
          </b:Person>
          <b:Person>
            <b:Last>Мальков</b:Last>
            <b:Middle>Б.</b:Middle>
            <b:First>Г.</b:First>
          </b:Person>
          <b:Person>
            <b:Last>Бусыгин</b:Last>
            <b:Middle>Ф.</b:Middle>
            <b:First>Ф.</b:First>
          </b:Person>
          <b:Person>
            <b:Last>Пригородов</b:Last>
            <b:Middle>И.</b:Middle>
            <b:First>В.</b:First>
          </b:Person>
          <b:Person>
            <b:Last>Фёдорова</b:Last>
            <b:Middle>Н.</b:Middle>
            <b:First>Т.</b:First>
          </b:Person>
          <b:Person>
            <b:Last>Чудинов</b:Last>
            <b:Middle>И.</b:Middle>
            <b:First>П.</b:First>
          </b:Person>
        </b:NameList>
      </b:Author>
    </b:Author>
    <b:RefOrder>6</b:RefOrder>
  </b:Source>
  <b:Source>
    <b:Tag>Пра22</b:Tag>
    <b:SourceType>DocumentFromInternetSite</b:SourceType>
    <b:Guid>{CEDCF649-0BFA-4FB0-A035-9D51F1349BCD}</b:Guid>
    <b:Title>Об утверждении программы Калининградской области "Туризм", Постановление</b:Title>
    <b:Year>2022</b:Year>
    <b:Month>02</b:Month>
    <b:Day>01</b:Day>
    <b:YearAccessed>2022</b:YearAccessed>
    <b:MonthAccessed>7</b:MonthAccessed>
    <b:URL>https://culture-tourism.gov39.ru/deyatelnost/turizm/gosudarstvennaya-programma-kaliningradskoy-oblasti-turizm/</b:URL>
    <b:Author>
      <b:Author>
        <b:Corporate>Правительство Калининградской области</b:Corporate>
      </b:Author>
    </b:Author>
    <b:RefOrder>7</b:RefOrder>
  </b:Source>
  <b:Source>
    <b:Tag>Кар19</b:Tag>
    <b:SourceType>JournalArticle</b:SourceType>
    <b:Guid>{5219279E-0FD0-4739-A0C2-0F2F297E15F2}</b:Guid>
    <b:Title>Генотипирование возбудителей клещевых инфекций в клещах Dermacentor reticulatus, собранных в городских биотопах г. Томска</b:Title>
    <b:Year>2019</b:Year>
    <b:City>Санкт-Петербург</b:City>
    <b:Pages>355-369</b:Pages>
    <b:Publisher>Российская академия наук</b:Publisher>
    <b:Volume>53</b:Volume>
    <b:StandardNumber>ISSN: 0031-1847</b:StandardNumber>
    <b:Comments>DOI 10.1134/S0031184719050016</b:Comments>
    <b:JournalName>Паразитология</b:JournalName>
    <b:Issue>5</b:Issue>
    <b:Author>
      <b:Author>
        <b:NameList>
          <b:Person>
            <b:Last>Карташов</b:Last>
            <b:Middle>Ю.</b:Middle>
            <b:First>М.</b:First>
          </b:Person>
          <b:Person>
            <b:Last>Микрюкова</b:Last>
            <b:Middle>П.</b:Middle>
            <b:First>Т.</b:First>
          </b:Person>
          <b:Person>
            <b:Last>Кривошеина</b:Last>
            <b:Middle>И.</b:Middle>
            <b:First>Е.</b:First>
          </b:Person>
          <b:Person>
            <b:Last>Кузнецов</b:Last>
            <b:Middle>И.</b:Middle>
            <b:First>А.</b:First>
          </b:Person>
          <b:Person>
            <b:Last>Романенко</b:Last>
            <b:Middle>Н.</b:Middle>
            <b:First>В.</b:First>
          </b:Person>
          <b:Person>
            <b:Last>Москвитина</b:Last>
            <b:Middle>С.</b:Middle>
            <b:First>Н.</b:First>
          </b:Person>
          <b:Person>
            <b:Last>Терновой</b:Last>
            <b:Middle>А.</b:Middle>
            <b:First>В.</b:First>
          </b:Person>
          <b:Person>
            <b:Last>Локтев</b:Last>
            <b:Middle>Б.</b:Middle>
            <b:First>В.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335B53BE-6294-41CF-92B4-01C9FCAA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 В. Пузатова</cp:lastModifiedBy>
  <cp:revision>26</cp:revision>
  <cp:lastPrinted>2023-03-09T11:03:00Z</cp:lastPrinted>
  <dcterms:created xsi:type="dcterms:W3CDTF">2025-10-27T14:58:00Z</dcterms:created>
  <dcterms:modified xsi:type="dcterms:W3CDTF">2025-12-16T08:25:00Z</dcterms:modified>
</cp:coreProperties>
</file>